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B0" w:rsidRPr="001B4DB2" w:rsidRDefault="002215B0" w:rsidP="00221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1B4DB2">
        <w:rPr>
          <w:rFonts w:ascii="Times New Roman" w:hAnsi="Times New Roman"/>
          <w:bCs/>
          <w:color w:val="000000"/>
          <w:sz w:val="26"/>
          <w:szCs w:val="26"/>
        </w:rPr>
        <w:t>Российская Федерация</w:t>
      </w:r>
    </w:p>
    <w:p w:rsidR="002215B0" w:rsidRPr="001B4DB2" w:rsidRDefault="002215B0" w:rsidP="00221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1B4DB2">
        <w:rPr>
          <w:rFonts w:ascii="Times New Roman" w:hAnsi="Times New Roman"/>
          <w:bCs/>
          <w:color w:val="000000"/>
          <w:sz w:val="26"/>
          <w:szCs w:val="26"/>
        </w:rPr>
        <w:t xml:space="preserve">Республика Хакасия </w:t>
      </w:r>
    </w:p>
    <w:p w:rsidR="002215B0" w:rsidRPr="001B4DB2" w:rsidRDefault="002215B0" w:rsidP="00221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6"/>
          <w:szCs w:val="26"/>
        </w:rPr>
      </w:pPr>
      <w:r w:rsidRPr="001B4DB2">
        <w:rPr>
          <w:rFonts w:ascii="Times New Roman" w:hAnsi="Times New Roman"/>
          <w:bCs/>
          <w:color w:val="000000"/>
          <w:sz w:val="26"/>
          <w:szCs w:val="26"/>
        </w:rPr>
        <w:t>Таштыпский район</w:t>
      </w:r>
    </w:p>
    <w:p w:rsidR="002215B0" w:rsidRPr="001B4DB2" w:rsidRDefault="002215B0" w:rsidP="00221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hAnsi="Times New Roman"/>
          <w:bCs/>
          <w:color w:val="000000"/>
          <w:sz w:val="26"/>
          <w:szCs w:val="26"/>
        </w:rPr>
        <w:t xml:space="preserve">Администрация </w:t>
      </w:r>
      <w:proofErr w:type="spellStart"/>
      <w:r w:rsidR="00462E9E">
        <w:rPr>
          <w:rFonts w:ascii="Times New Roman" w:hAnsi="Times New Roman"/>
          <w:bCs/>
          <w:color w:val="000000"/>
          <w:sz w:val="26"/>
          <w:szCs w:val="26"/>
        </w:rPr>
        <w:t>Матурского</w:t>
      </w:r>
      <w:proofErr w:type="spellEnd"/>
      <w:r w:rsidRPr="001B4DB2">
        <w:rPr>
          <w:rFonts w:ascii="Times New Roman" w:hAnsi="Times New Roman"/>
          <w:bCs/>
          <w:color w:val="000000"/>
          <w:sz w:val="26"/>
          <w:szCs w:val="26"/>
        </w:rPr>
        <w:t xml:space="preserve"> сельсовета</w:t>
      </w:r>
    </w:p>
    <w:p w:rsidR="002215B0" w:rsidRPr="001B4DB2" w:rsidRDefault="002215B0" w:rsidP="00221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215B0" w:rsidRPr="001B4DB2" w:rsidRDefault="002215B0" w:rsidP="002215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215B0" w:rsidRPr="001B4DB2" w:rsidRDefault="002215B0" w:rsidP="00221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2215B0" w:rsidRPr="001B4DB2" w:rsidRDefault="002215B0" w:rsidP="00221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215B0" w:rsidRPr="001B4DB2" w:rsidRDefault="002215B0" w:rsidP="00221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215B0" w:rsidRPr="001B4DB2" w:rsidRDefault="002215B0" w:rsidP="00462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62E9E">
        <w:rPr>
          <w:rFonts w:ascii="Times New Roman" w:hAnsi="Times New Roman" w:cs="Times New Roman"/>
          <w:bCs/>
          <w:color w:val="000000"/>
          <w:sz w:val="26"/>
          <w:szCs w:val="26"/>
        </w:rPr>
        <w:t>31 октября</w:t>
      </w:r>
      <w:r w:rsidRPr="001B4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201</w:t>
      </w:r>
      <w:r w:rsidR="00462E9E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Pr="001B4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г.   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</w:t>
      </w:r>
      <w:r w:rsidR="00462E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462E9E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proofErr w:type="gramStart"/>
      <w:r w:rsidR="00462E9E">
        <w:rPr>
          <w:rFonts w:ascii="Times New Roman" w:hAnsi="Times New Roman" w:cs="Times New Roman"/>
          <w:bCs/>
          <w:color w:val="000000"/>
          <w:sz w:val="26"/>
          <w:szCs w:val="26"/>
        </w:rPr>
        <w:t>.М</w:t>
      </w:r>
      <w:proofErr w:type="gramEnd"/>
      <w:r w:rsidR="00462E9E">
        <w:rPr>
          <w:rFonts w:ascii="Times New Roman" w:hAnsi="Times New Roman" w:cs="Times New Roman"/>
          <w:bCs/>
          <w:color w:val="000000"/>
          <w:sz w:val="26"/>
          <w:szCs w:val="26"/>
        </w:rPr>
        <w:t>атур</w:t>
      </w:r>
      <w:proofErr w:type="spellEnd"/>
      <w:r w:rsidRPr="001B4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</w:t>
      </w:r>
      <w:r w:rsidRPr="001B4DB2">
        <w:rPr>
          <w:rFonts w:ascii="Times New Roman" w:hAnsi="Times New Roman"/>
          <w:bCs/>
          <w:color w:val="000000"/>
          <w:sz w:val="26"/>
          <w:szCs w:val="26"/>
        </w:rPr>
        <w:t xml:space="preserve">                     </w:t>
      </w:r>
      <w:r w:rsidRPr="001B4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</w:t>
      </w:r>
      <w:r w:rsidR="00462E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</w:t>
      </w:r>
      <w:r w:rsidRPr="001B4DB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№ </w:t>
      </w:r>
      <w:r w:rsidR="00B8636E">
        <w:rPr>
          <w:rFonts w:ascii="Times New Roman" w:hAnsi="Times New Roman" w:cs="Times New Roman"/>
          <w:bCs/>
          <w:color w:val="000000"/>
          <w:sz w:val="26"/>
          <w:szCs w:val="26"/>
        </w:rPr>
        <w:t>133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265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</w:tblGrid>
      <w:tr w:rsidR="002215B0" w:rsidRPr="001B4DB2" w:rsidTr="00025637">
        <w:trPr>
          <w:trHeight w:val="1981"/>
        </w:trPr>
        <w:tc>
          <w:tcPr>
            <w:tcW w:w="5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1B4DB2" w:rsidRDefault="002215B0" w:rsidP="00462E9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униципальной программы «Управление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муниципальным 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имуществом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земельными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ресурсами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расположенными на территории </w:t>
            </w:r>
            <w:proofErr w:type="spellStart"/>
            <w:r w:rsidR="00462E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  <w:r w:rsidR="00050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2020 – 2022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</w:tbl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Pr="001B4DB2" w:rsidRDefault="002215B0" w:rsidP="002215B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0F93">
        <w:rPr>
          <w:rFonts w:ascii="Times New Roman" w:eastAsia="Times New Roman" w:hAnsi="Times New Roman" w:cs="Times New Roman"/>
          <w:sz w:val="26"/>
          <w:szCs w:val="26"/>
        </w:rPr>
        <w:t>Руководствуясь статьей 179 Бюджетного кодекса Российской Федерации</w:t>
      </w:r>
      <w:r w:rsidRPr="00130F93">
        <w:rPr>
          <w:rFonts w:ascii="Times New Roman" w:eastAsia="Times New Roman" w:hAnsi="Times New Roman" w:cs="Times New Roman"/>
          <w:color w:val="5B5844"/>
          <w:sz w:val="26"/>
          <w:szCs w:val="26"/>
        </w:rPr>
        <w:t>,</w:t>
      </w:r>
      <w:r w:rsidRPr="00130F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130F93">
        <w:rPr>
          <w:rFonts w:ascii="Times New Roman" w:hAnsi="Times New Roman" w:cs="Times New Roman"/>
          <w:color w:val="000000"/>
          <w:sz w:val="26"/>
          <w:szCs w:val="26"/>
        </w:rPr>
        <w:t>соответствии со статьей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изменениями),</w:t>
      </w:r>
      <w:r w:rsidRPr="00130F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30F93">
        <w:rPr>
          <w:rFonts w:ascii="Times New Roman" w:hAnsi="Times New Roman" w:cs="Times New Roman"/>
          <w:sz w:val="26"/>
          <w:szCs w:val="26"/>
        </w:rPr>
        <w:t>Закон Республики Хакасия от 25.06.98г. № 34 «Об</w:t>
      </w:r>
      <w:proofErr w:type="gramEnd"/>
      <w:r w:rsidRPr="00130F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0F93">
        <w:rPr>
          <w:rFonts w:ascii="Times New Roman" w:hAnsi="Times New Roman" w:cs="Times New Roman"/>
          <w:sz w:val="26"/>
          <w:szCs w:val="26"/>
        </w:rPr>
        <w:t>управлении государственной собственностью Республики Хакасия»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D66C9">
        <w:rPr>
          <w:rFonts w:ascii="Times New Roman" w:hAnsi="Times New Roman" w:cs="Times New Roman"/>
          <w:color w:val="000000"/>
          <w:sz w:val="26"/>
          <w:szCs w:val="26"/>
        </w:rPr>
        <w:t xml:space="preserve">Уставом </w:t>
      </w:r>
      <w:proofErr w:type="spellStart"/>
      <w:r w:rsidR="00462E9E">
        <w:rPr>
          <w:rFonts w:ascii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Pr="005D66C9">
        <w:rPr>
          <w:rFonts w:ascii="Times New Roman" w:hAnsi="Times New Roman" w:cs="Times New Roman"/>
          <w:color w:val="000000"/>
          <w:sz w:val="26"/>
          <w:szCs w:val="26"/>
        </w:rPr>
        <w:t xml:space="preserve"> се</w:t>
      </w:r>
      <w:r w:rsidR="00462E9E">
        <w:rPr>
          <w:rFonts w:ascii="Times New Roman" w:hAnsi="Times New Roman" w:cs="Times New Roman"/>
          <w:color w:val="000000"/>
          <w:sz w:val="26"/>
          <w:szCs w:val="26"/>
        </w:rPr>
        <w:t>льсовета от 03</w:t>
      </w:r>
      <w:r w:rsidRPr="005D66C9">
        <w:rPr>
          <w:rFonts w:ascii="Times New Roman" w:hAnsi="Times New Roman" w:cs="Times New Roman"/>
          <w:color w:val="000000"/>
          <w:sz w:val="26"/>
          <w:szCs w:val="26"/>
        </w:rPr>
        <w:t>.01.2006 года № 14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(с изменениями и дополнениями), </w:t>
      </w:r>
      <w:r w:rsidRPr="00130F93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использования земли и иной недвижимости, находящейся в муниципальной собственности, </w:t>
      </w:r>
      <w:r w:rsidRPr="00130F93">
        <w:rPr>
          <w:rFonts w:ascii="Times New Roman" w:hAnsi="Times New Roman" w:cs="Times New Roman"/>
          <w:color w:val="000000"/>
          <w:sz w:val="26"/>
          <w:szCs w:val="26"/>
        </w:rPr>
        <w:t>путем вовлечения недвижимого имущества в оборот и увеличения доходов от его использования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ПОСТАНОВЛЯ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ЕТ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  <w:proofErr w:type="gramEnd"/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1B4DB2"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 муниципальную программу «Управление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муниципальным </w:t>
      </w:r>
      <w:r w:rsidRPr="001B4D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имуществом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земельными ресурсами, расположенными на территории </w:t>
      </w:r>
      <w:proofErr w:type="spellStart"/>
      <w:r w:rsidR="00462E9E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="00462E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сельсовета</w:t>
      </w:r>
      <w:r w:rsidR="000507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2020 – 2022</w:t>
      </w:r>
      <w:r w:rsidRPr="001B4D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1B4DB2">
        <w:rPr>
          <w:rFonts w:ascii="Times New Roman" w:eastAsia="Times New Roman" w:hAnsi="Times New Roman" w:cs="Times New Roman"/>
          <w:color w:val="000000"/>
          <w:sz w:val="26"/>
          <w:szCs w:val="26"/>
        </w:rPr>
        <w:t>» (приложение).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2</w:t>
      </w:r>
      <w:r w:rsidRPr="001B4D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средств бюджета </w:t>
      </w:r>
      <w:proofErr w:type="spellStart"/>
      <w:r w:rsidR="00462E9E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1B4DB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3</w:t>
      </w:r>
      <w:r w:rsidRPr="001B4D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  </w:t>
      </w:r>
      <w:proofErr w:type="gramStart"/>
      <w:r w:rsidRPr="001B4DB2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B4D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постановления оставляю за собой.</w:t>
      </w: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proofErr w:type="spellStart"/>
      <w:r w:rsidR="00462E9E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="00462E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сельсовета                                                            </w:t>
      </w:r>
      <w:r w:rsidRPr="001B4D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2E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62E9E">
        <w:rPr>
          <w:rFonts w:ascii="Times New Roman" w:eastAsia="Times New Roman" w:hAnsi="Times New Roman" w:cs="Times New Roman"/>
          <w:color w:val="000000"/>
          <w:sz w:val="26"/>
          <w:szCs w:val="26"/>
        </w:rPr>
        <w:t>В.М.Кызынгашев</w:t>
      </w:r>
      <w:proofErr w:type="spellEnd"/>
    </w:p>
    <w:p w:rsidR="002215B0" w:rsidRPr="00130F93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0F9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к постановлению</w:t>
      </w:r>
    </w:p>
    <w:p w:rsidR="002215B0" w:rsidRPr="00130F93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="00462E9E">
        <w:rPr>
          <w:rFonts w:ascii="Times New Roman" w:eastAsia="Times New Roman" w:hAnsi="Times New Roman" w:cs="Times New Roman"/>
          <w:color w:val="000000"/>
          <w:sz w:val="20"/>
          <w:szCs w:val="20"/>
        </w:rPr>
        <w:t>Матурского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сельсовета</w:t>
      </w:r>
    </w:p>
    <w:p w:rsidR="002215B0" w:rsidRDefault="00462E9E" w:rsidP="002215B0">
      <w:pPr>
        <w:shd w:val="clear" w:color="auto" w:fill="FFFFFF"/>
        <w:spacing w:before="100" w:beforeAutospacing="1" w:after="150" w:line="3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31.10.2019г № </w:t>
      </w:r>
      <w:r w:rsidR="00B8636E">
        <w:rPr>
          <w:rFonts w:ascii="Times New Roman" w:eastAsia="Times New Roman" w:hAnsi="Times New Roman" w:cs="Times New Roman"/>
          <w:color w:val="000000"/>
          <w:sz w:val="20"/>
          <w:szCs w:val="20"/>
        </w:rPr>
        <w:t>133</w:t>
      </w:r>
      <w:bookmarkStart w:id="0" w:name="_GoBack"/>
      <w:bookmarkEnd w:id="0"/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215B0" w:rsidRPr="00CE73EA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215B0" w:rsidRPr="00CE73EA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E73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Муниципальная программа</w:t>
      </w:r>
    </w:p>
    <w:p w:rsidR="002215B0" w:rsidRPr="00CE73EA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73E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«Управление муниципальным  имуществом и земельными ресурсами, расположенными на территории </w:t>
      </w:r>
      <w:proofErr w:type="spellStart"/>
      <w:r w:rsidR="00462E9E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Матурского</w:t>
      </w:r>
      <w:proofErr w:type="spellEnd"/>
      <w:r w:rsidR="000507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 на 2020 – 2022</w:t>
      </w:r>
      <w:r w:rsidRPr="00CE73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гг.»</w:t>
      </w:r>
    </w:p>
    <w:p w:rsidR="002215B0" w:rsidRPr="00CE73EA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с. </w:t>
      </w:r>
      <w:proofErr w:type="spellStart"/>
      <w:r w:rsidR="00462E9E">
        <w:rPr>
          <w:rFonts w:ascii="Times New Roman" w:eastAsia="Times New Roman" w:hAnsi="Times New Roman" w:cs="Times New Roman"/>
          <w:color w:val="000000"/>
          <w:sz w:val="26"/>
          <w:szCs w:val="26"/>
        </w:rPr>
        <w:t>Матур</w:t>
      </w:r>
      <w:proofErr w:type="spellEnd"/>
    </w:p>
    <w:p w:rsidR="002215B0" w:rsidRDefault="00462E9E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2019</w:t>
      </w:r>
      <w:r w:rsidR="002215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/>
        <w:t>1. ПАСПОРТ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dotted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6380"/>
      </w:tblGrid>
      <w:tr w:rsidR="002215B0" w:rsidRPr="001B4DB2" w:rsidTr="00025637"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B0" w:rsidRPr="001B4DB2" w:rsidRDefault="002215B0" w:rsidP="00462E9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Муниципальная программа «Управление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муниципальным 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имуществом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земельными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ресурсами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расположенными на территории </w:t>
            </w:r>
            <w:proofErr w:type="spellStart"/>
            <w:r w:rsidR="00462E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  <w:r w:rsidR="00050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2020 – 2022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 (далее – Программа)</w:t>
            </w:r>
          </w:p>
        </w:tc>
      </w:tr>
      <w:tr w:rsidR="002215B0" w:rsidRPr="001B4DB2" w:rsidTr="00025637"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462E9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30F93">
              <w:rPr>
                <w:rFonts w:ascii="Times New Roman" w:eastAsia="Times New Roman" w:hAnsi="Times New Roman" w:cs="Times New Roman"/>
                <w:sz w:val="26"/>
                <w:szCs w:val="26"/>
              </w:rPr>
              <w:t>татьей 179 Бюджетного кодекса Российской Федерации</w:t>
            </w:r>
            <w:r w:rsidRPr="00130F93">
              <w:rPr>
                <w:rFonts w:ascii="Times New Roman" w:eastAsia="Times New Roman" w:hAnsi="Times New Roman" w:cs="Times New Roman"/>
                <w:color w:val="5B5844"/>
                <w:sz w:val="26"/>
                <w:szCs w:val="26"/>
              </w:rPr>
              <w:t>,</w:t>
            </w:r>
            <w:r w:rsidRPr="00130F9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</w:t>
            </w:r>
            <w:r w:rsidRPr="00130F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соответствии со статьей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изменениями),</w:t>
            </w:r>
            <w:r w:rsidRPr="00130F9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30F93">
              <w:rPr>
                <w:rFonts w:ascii="Times New Roman" w:hAnsi="Times New Roman" w:cs="Times New Roman"/>
                <w:sz w:val="26"/>
                <w:szCs w:val="26"/>
              </w:rPr>
              <w:t>Закон Республики Хакасия от 25.06.98г. № 34 «Об управлении</w:t>
            </w:r>
            <w:proofErr w:type="gramEnd"/>
            <w:r w:rsidRPr="00130F93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собственностью Республики Хакасия»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D6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Уставом </w:t>
            </w:r>
            <w:proofErr w:type="spellStart"/>
            <w:r w:rsidR="00462E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Матурского</w:t>
            </w:r>
            <w:proofErr w:type="spellEnd"/>
            <w:r w:rsidR="00462E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от 03</w:t>
            </w:r>
            <w:r w:rsidRPr="005D66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.01.2006 года № 14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 изменениями и дополнениями)</w:t>
            </w:r>
          </w:p>
        </w:tc>
      </w:tr>
      <w:tr w:rsidR="002215B0" w:rsidRPr="001B4DB2" w:rsidTr="00025637"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462E9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="00462E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2215B0" w:rsidRPr="001B4DB2" w:rsidTr="00025637"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462E9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="00462E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2215B0" w:rsidRPr="001B4DB2" w:rsidTr="00025637"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Цели и задачи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462E9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Создание условий для эффективного управления и распоряжения муниципальным имуществом </w:t>
            </w:r>
            <w:proofErr w:type="spellStart"/>
            <w:r w:rsidR="00462E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целях повышения доходной части бюджета поселения, обеспечения своевременного поступления денежных сре</w:t>
            </w:r>
            <w:proofErr w:type="gramStart"/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дств в б</w:t>
            </w:r>
            <w:proofErr w:type="gramEnd"/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юджет </w:t>
            </w:r>
            <w:proofErr w:type="spellStart"/>
            <w:r w:rsidR="00462E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их использования на успешное выполнение полномочий</w:t>
            </w:r>
          </w:p>
        </w:tc>
      </w:tr>
      <w:tr w:rsidR="002215B0" w:rsidRPr="001B4DB2" w:rsidTr="00025637"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050794" w:rsidP="0002563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– 2022</w:t>
            </w:r>
            <w:r w:rsidR="002215B0"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2215B0" w:rsidRPr="001B4DB2" w:rsidTr="00025637"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Структура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Содержание проблемы и необходимость ее решения программными методами.</w:t>
            </w:r>
          </w:p>
          <w:p w:rsidR="002215B0" w:rsidRPr="001B4DB2" w:rsidRDefault="002215B0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Основные цели и задачи, сроки и этапы реализации программы</w:t>
            </w:r>
            <w:r w:rsidRPr="001B4D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2215B0" w:rsidRPr="001B4DB2" w:rsidRDefault="002215B0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Система программных мероприятий и ресурсное обеспечение программы.</w:t>
            </w:r>
          </w:p>
          <w:p w:rsidR="002215B0" w:rsidRPr="001B4DB2" w:rsidRDefault="002215B0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Механизм реализации, организация управления и </w:t>
            </w:r>
            <w:proofErr w:type="gramStart"/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ходом реализации программы.</w:t>
            </w:r>
          </w:p>
          <w:p w:rsidR="002215B0" w:rsidRPr="001B4DB2" w:rsidRDefault="002215B0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Оценка эффективности социально-экономических и 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экологических последствий от реализации программы.</w:t>
            </w:r>
          </w:p>
        </w:tc>
      </w:tr>
      <w:tr w:rsidR="002215B0" w:rsidRPr="001B4DB2" w:rsidTr="00025637"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Исполнитель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462E9E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="00462E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2215B0" w:rsidRPr="001B4DB2" w:rsidTr="00025637">
        <w:trPr>
          <w:trHeight w:val="840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Важнейшие целевые индикаторы и показатели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Изготовление технической документации на объекты муниципального имущества </w:t>
            </w:r>
            <w:proofErr w:type="spellStart"/>
            <w:r w:rsidR="00462E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государственная регистрация права на них.</w:t>
            </w:r>
          </w:p>
          <w:p w:rsidR="002215B0" w:rsidRPr="001B4DB2" w:rsidRDefault="002215B0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Оформление в муниципальную собственность объектов выморочного имущества.</w:t>
            </w:r>
          </w:p>
          <w:p w:rsidR="002215B0" w:rsidRPr="001B4DB2" w:rsidRDefault="002215B0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Проведение инвентаризации объектов капитального строительства,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Большесейского сельсовета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215B0" w:rsidRPr="001B4DB2" w:rsidRDefault="002215B0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В целях рационального целевого использования земель поселения, провести работу по изъятию земельных участков, ранее предоставленных гражданам на праве собственности ввиду длительного их неиспользования по целевому назначению и о признании на них права муниципальной собственности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Большесейского сельсовета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215B0" w:rsidRPr="001B4DB2" w:rsidRDefault="002215B0" w:rsidP="002215B0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Проведение работы по межеванию, госуд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арственному кадастровому учету,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невостребованных земельных долей в  муниципальную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</w:tr>
      <w:tr w:rsidR="002215B0" w:rsidRPr="001B4DB2" w:rsidTr="00025637"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Объемы источники финансирования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Общий объем финансирования Программы составляет</w:t>
            </w:r>
          </w:p>
          <w:p w:rsidR="002215B0" w:rsidRPr="001B4DB2" w:rsidRDefault="002215B0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 тыс. рублей,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годам:</w:t>
            </w:r>
          </w:p>
          <w:p w:rsidR="002215B0" w:rsidRPr="001B4DB2" w:rsidRDefault="00050794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  <w:r w:rsidR="00221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  <w:r w:rsidR="002215B0"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r w:rsidR="00BF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221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</w:t>
            </w:r>
            <w:r w:rsidR="002215B0"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2215B0" w:rsidRDefault="00050794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</w:t>
            </w:r>
            <w:r w:rsidR="00221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  <w:r w:rsidR="002215B0"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– </w:t>
            </w:r>
            <w:r w:rsidR="00BF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221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215B0" w:rsidRPr="001B4DB2" w:rsidRDefault="00050794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BF56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 – 6</w:t>
            </w:r>
            <w:r w:rsidR="002215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</w:tc>
      </w:tr>
      <w:tr w:rsidR="002215B0" w:rsidRPr="001B4DB2" w:rsidTr="00025637">
        <w:trPr>
          <w:trHeight w:val="1123"/>
        </w:trPr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 итогам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муниципальной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программы планируется получить следующие результаты:</w:t>
            </w:r>
          </w:p>
          <w:p w:rsidR="002215B0" w:rsidRPr="001B4DB2" w:rsidRDefault="002215B0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Создать базу для поступлений земельного налога за земельные участки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расположенными в границах поселения.</w:t>
            </w:r>
          </w:p>
          <w:p w:rsidR="002215B0" w:rsidRPr="001B4DB2" w:rsidRDefault="002215B0" w:rsidP="00025637">
            <w:pPr>
              <w:spacing w:before="100" w:beforeAutospacing="1" w:after="150" w:line="270" w:lineRule="atLeast"/>
              <w:ind w:left="28" w:right="2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Увеличить поступление налога на имущество физических лиц по сравнению с 201</w:t>
            </w:r>
            <w:r w:rsidR="00050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 на 2%.</w:t>
            </w:r>
          </w:p>
        </w:tc>
      </w:tr>
      <w:tr w:rsidR="002215B0" w:rsidRPr="001B4DB2" w:rsidTr="00025637">
        <w:tc>
          <w:tcPr>
            <w:tcW w:w="3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 исполнение программы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исполнением программы осуществляет Администрация </w:t>
            </w:r>
            <w:proofErr w:type="spellStart"/>
            <w:r w:rsidR="000507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Pr="006762AE" w:rsidRDefault="002215B0" w:rsidP="002215B0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76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 проблемы и необходимость ее решения программными методами</w:t>
      </w: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Основной проблемой стоящей перед </w:t>
      </w:r>
      <w:proofErr w:type="spellStart"/>
      <w:r w:rsidR="000507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Матурским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сельсоветом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сфере оформления права муниципальной собственности на объекты недвижимости, является наличие устаревшей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Потребность проведения технической инвентаризации объясняется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прежде </w:t>
      </w:r>
      <w:proofErr w:type="gramStart"/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всего</w:t>
      </w:r>
      <w:proofErr w:type="gramEnd"/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Согласно пункту 7 статьи 3 Федерального закона от 25.10.2001 № 137-ФЗ "О введении в действие Земельного кодекса Российской Федерации"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2215B0" w:rsidRPr="002215B0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Для оформления правоустанавливающих документов на земельные участки под объекты, находящиеся в муниципальной собственности </w:t>
      </w:r>
      <w:r w:rsidRPr="002215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необходимо закончить кадастровые работы по земельным участкам, занятым соответствующими муниципальными объектами.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Для осуществления регистрации права собственности на земельные участки за </w:t>
      </w:r>
      <w:proofErr w:type="spellStart"/>
      <w:r w:rsidR="000507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Матурским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сельсоветом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следует провести кадастровые работы по земельным участкам под объектами, находящимися в муниципальной собственности, и теми объектами, которые в соответствии с действующим законодательством относятся к собственности </w:t>
      </w:r>
      <w:proofErr w:type="spellStart"/>
      <w:r w:rsidR="000507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050794" w:rsidRDefault="00050794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2. Цели и задачи программы, сроки и этапы реализации программы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Основной целью и задачей муниципальной программы является оформление права муниципальной собственности на все объекты недвижимости, находящиеся в муниципальной собственности, осуществление государственного кадастрового учета земельных участков.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Срок</w:t>
      </w:r>
      <w:r w:rsidR="000507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 реализации программы - 2020-2022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годы.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Общий объем финансирования Программы составляет</w:t>
      </w:r>
      <w:r w:rsidR="000507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6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,0 тыс. рублей, в том числе в разрезе основных источников финансирования Программы:</w:t>
      </w: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1.Местный бюджет - </w:t>
      </w:r>
      <w:r w:rsidR="000507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,0 тыс. рублей.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 Система программных мероприятий и ресурсное обеспечение программы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целях создания условий для эффективного управления и распоряжения муниципальным имуществом </w:t>
      </w:r>
      <w:proofErr w:type="spellStart"/>
      <w:r w:rsidR="000507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</w:t>
      </w:r>
      <w:r w:rsidR="000507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 муниципальной программы на 2020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507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2022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годы, следующие мероприятия: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 Продолжить приватизацию муниципального имущества </w:t>
      </w:r>
      <w:proofErr w:type="spellStart"/>
      <w:r w:rsidR="000507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 Выполнять функции продавца при приватизации муниципального имущества, при продаже права аренды объектов недвижимости.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 Организовать по мере необходимости проведение оценки муниципального имущества в рамках Федерального закона «Об оценочной деятельности в Российской Федерации».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 Вести учет муниципального недвижимого и движимого имущества в Реестре объектов муниципальной собственности </w:t>
      </w:r>
      <w:proofErr w:type="spellStart"/>
      <w:r w:rsidR="000507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6. Провести работу по подготовке документов на передачу муниципального имущества с баланса на баланс, в хозяйственное ведение и оперативное управление муниципальным унитарным предприятиям и учреждениям </w:t>
      </w:r>
      <w:proofErr w:type="spellStart"/>
      <w:r w:rsidR="00BF56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 w:rsidR="00BF56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сельского поселения, подготовке документов по передаче муниципального имущества в безвозмездное пользование и доверительное управление в соответствии с действующим законодательством.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7. В рамках своих полномочий, во взаимодействии с Администрацией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Таштыпского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района, осуществлять контроль поступления доходов в бюджет </w:t>
      </w:r>
      <w:proofErr w:type="spellStart"/>
      <w:r w:rsidR="00BF56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от использования недвижимого и движимого муниципального имущества и земельных участков.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8. В рамках своих полномочий вести работу по осуществлению муниципального земельного контроля на территории </w:t>
      </w:r>
      <w:proofErr w:type="spellStart"/>
      <w:r w:rsidR="00BF56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совета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во взаимодействии с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Отделом по управлению муниципальным имуществом администрации Таштыпского района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Администрацией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Таштыпского района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иными государственными и муниципальными учреждениями и службами.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9. Продолжить инвентаризацию земельных участков, находящихся в собственности граждан, длительное время не используемых по целевому назначению с регистрацией на них права постоянного (бессрочного) пользования.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10. В соответствии с действующим законодательством подготовить и утвердить прогнозный план приватизации</w:t>
      </w:r>
      <w:r w:rsidR="00BF56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имущества на 2020-2022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гг.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11. Провести работу по оформлению в муниципальную собственность поселения бесхозяйного и выморочного имущества.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12. Во взаимодействии с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Отделом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управлению имуществом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Таштыпского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района в целях увеличения налогооблагаемой базы по земельному налогу и поступлений в бюджет поселения провести работу по оформлению права общей долевой собственности собственников помещений на земельные участки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расположенными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границах поселения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13. Провести работу по инвентаризации объектов капитального строительства, расположенных на территории </w:t>
      </w:r>
      <w:proofErr w:type="spellStart"/>
      <w:r w:rsidR="00BF56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находящихся в собственности физических и юридических лиц, не поставивших своё имущество на учет в органах </w:t>
      </w:r>
      <w:proofErr w:type="spellStart"/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Росрегистрации</w:t>
      </w:r>
      <w:proofErr w:type="spellEnd"/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с целью пополнения налогооблагаемой базы и увеличения поступлений в бюджет </w:t>
      </w:r>
      <w:proofErr w:type="spellStart"/>
      <w:r w:rsidR="00BF56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14. Оформить техническую документацию и право муниципальной собственности на объекты недвижимости, энергоснабжения,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15. Провести работу по обеспечению полного учета всех не </w:t>
      </w:r>
      <w:proofErr w:type="spellStart"/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проинвентаризированных</w:t>
      </w:r>
      <w:proofErr w:type="spellEnd"/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объектов недвижимости на территории </w:t>
      </w:r>
      <w:proofErr w:type="spellStart"/>
      <w:r w:rsidR="00BF56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16. Провести работу по обеспечению собираемости доходов в бюджет поселения в части уплаты земельного налога и налога на имущество физических лиц.</w:t>
      </w:r>
    </w:p>
    <w:p w:rsidR="002215B0" w:rsidRPr="002215B0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17. </w:t>
      </w:r>
      <w:r w:rsidRPr="002215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 взаимодействии с Отделом по управлению имуществом Администрации Таштыпского района контролировать ход работ по инвентаризации земель сельскохозяйственного назначения и использованию невостребованных земельных долей.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18. Во взаимодействии с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Отделом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управлению имуществом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Таштыпского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района продолжить работу с арендаторами земельных участков, расположенных на территории </w:t>
      </w:r>
      <w:proofErr w:type="spellStart"/>
      <w:r w:rsidR="00BF56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в целях своевременного поступления арендной платы в бюджет </w:t>
      </w:r>
      <w:proofErr w:type="spellStart"/>
      <w:r w:rsidR="00BF56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Отбор мероприятий для включения в Программу осуществлялся на основе прогнозов развития и схем территориального планирования развития поселения.</w:t>
      </w:r>
    </w:p>
    <w:p w:rsidR="002215B0" w:rsidRDefault="002215B0" w:rsidP="002215B0">
      <w:pPr>
        <w:shd w:val="clear" w:color="auto" w:fill="FFFFFF"/>
        <w:spacing w:before="100" w:beforeAutospacing="1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Система программных мероприятий направлена на улучшение состояния материально-технической базы, применение современных технологий, расширение набора услуг, предоставляемых населению.</w:t>
      </w:r>
    </w:p>
    <w:p w:rsidR="002215B0" w:rsidRDefault="002215B0" w:rsidP="002215B0">
      <w:pPr>
        <w:shd w:val="clear" w:color="auto" w:fill="FFFFFF"/>
        <w:spacing w:before="100" w:beforeAutospacing="1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556"/>
        <w:gridCol w:w="1134"/>
        <w:gridCol w:w="1279"/>
        <w:gridCol w:w="993"/>
        <w:gridCol w:w="846"/>
        <w:gridCol w:w="992"/>
        <w:gridCol w:w="997"/>
      </w:tblGrid>
      <w:tr w:rsidR="002215B0" w:rsidRPr="001B4DB2" w:rsidTr="00025637">
        <w:trPr>
          <w:trHeight w:val="1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1E8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№ п./п.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1E88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1E88">
              <w:rPr>
                <w:rFonts w:ascii="Times New Roman" w:eastAsia="Times New Roman" w:hAnsi="Times New Roman" w:cs="Times New Roman"/>
                <w:bCs/>
                <w:color w:val="000000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1E88">
              <w:rPr>
                <w:rFonts w:ascii="Times New Roman" w:eastAsia="Times New Roman" w:hAnsi="Times New Roman" w:cs="Times New Roman"/>
                <w:bCs/>
                <w:color w:val="000000"/>
              </w:rPr>
              <w:t>Сроки исполнения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1E88">
              <w:rPr>
                <w:rFonts w:ascii="Times New Roman" w:eastAsia="Times New Roman" w:hAnsi="Times New Roman" w:cs="Times New Roman"/>
                <w:bCs/>
                <w:color w:val="000000"/>
              </w:rPr>
              <w:t>Источник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2215B0" w:rsidP="00025637">
            <w:r w:rsidRPr="008D1E88">
              <w:rPr>
                <w:rFonts w:ascii="Times New Roman" w:eastAsia="Times New Roman" w:hAnsi="Times New Roman" w:cs="Times New Roman"/>
                <w:bCs/>
                <w:color w:val="000000"/>
              </w:rPr>
              <w:t>Объем финансирования по годам, тыс. руб.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B0" w:rsidRDefault="002215B0" w:rsidP="000256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215B0" w:rsidRPr="008D1E88" w:rsidRDefault="002215B0" w:rsidP="00025637"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D1E88">
              <w:rPr>
                <w:rFonts w:ascii="Times New Roman" w:eastAsia="Times New Roman" w:hAnsi="Times New Roman" w:cs="Times New Roman"/>
                <w:color w:val="000000"/>
              </w:rPr>
              <w:t>сего</w:t>
            </w:r>
          </w:p>
        </w:tc>
      </w:tr>
      <w:tr w:rsidR="002215B0" w:rsidRPr="001B4DB2" w:rsidTr="000256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B0" w:rsidRPr="008D1E88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B0" w:rsidRPr="008D1E88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B0" w:rsidRPr="008D1E88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B0" w:rsidRPr="008D1E88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B0" w:rsidRPr="008D1E88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B0" w:rsidRPr="008D1E88" w:rsidRDefault="00BF568F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B0" w:rsidRPr="008D1E88" w:rsidRDefault="00BF568F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B0" w:rsidRPr="008D1E88" w:rsidRDefault="00BF568F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5B0" w:rsidRPr="008D1E88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15B0" w:rsidRPr="001B4DB2" w:rsidTr="00025637"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1E8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2215B0" w:rsidP="002215B0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1E88">
              <w:rPr>
                <w:rFonts w:ascii="Times New Roman" w:eastAsia="Times New Roman" w:hAnsi="Times New Roman" w:cs="Times New Roman"/>
                <w:color w:val="000000"/>
              </w:rPr>
              <w:t xml:space="preserve">Оформление в муниципальную собственность </w:t>
            </w:r>
            <w:r w:rsidRPr="002215B0">
              <w:rPr>
                <w:rFonts w:ascii="Times New Roman" w:eastAsia="Times New Roman" w:hAnsi="Times New Roman" w:cs="Times New Roman"/>
                <w:b/>
                <w:color w:val="000000"/>
              </w:rPr>
              <w:t>невостребованные земельные доли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2215B0" w:rsidP="00BF568F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1E88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="00BF568F">
              <w:rPr>
                <w:rFonts w:ascii="Times New Roman" w:eastAsia="Times New Roman" w:hAnsi="Times New Roman" w:cs="Times New Roman"/>
                <w:color w:val="000000"/>
              </w:rPr>
              <w:t>Матурского</w:t>
            </w:r>
            <w:proofErr w:type="spellEnd"/>
            <w:r w:rsidR="00BF56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D1E88">
              <w:rPr>
                <w:rFonts w:ascii="Times New Roman" w:eastAsia="Times New Roman" w:hAnsi="Times New Roman" w:cs="Times New Roman"/>
                <w:color w:val="000000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BF568F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2020-2022</w:t>
            </w:r>
            <w:r w:rsidR="002215B0" w:rsidRPr="008D1E88">
              <w:rPr>
                <w:rFonts w:ascii="Times New Roman" w:eastAsia="Times New Roman" w:hAnsi="Times New Roman" w:cs="Times New Roman"/>
                <w:color w:val="000000"/>
              </w:rPr>
              <w:t xml:space="preserve"> годы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1E88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BF568F" w:rsidP="00025637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215B0" w:rsidRPr="008D1E8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BF568F" w:rsidP="00025637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215B0" w:rsidRPr="008D1E8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BF568F" w:rsidP="00025637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2215B0" w:rsidRPr="008D1E8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BF568F" w:rsidP="00025637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2215B0" w:rsidRPr="008D1E88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2215B0" w:rsidRPr="001B4DB2" w:rsidTr="0002563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2215B0" w:rsidP="00025637">
            <w:pPr>
              <w:spacing w:before="30" w:after="3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1E88">
              <w:rPr>
                <w:rFonts w:ascii="Times New Roman" w:eastAsia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2215B0" w:rsidP="00025637">
            <w:pPr>
              <w:spacing w:before="30" w:after="3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2215B0" w:rsidP="00025637">
            <w:pPr>
              <w:spacing w:before="30" w:after="3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2215B0" w:rsidP="00025637">
            <w:pPr>
              <w:spacing w:before="30" w:after="3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BF568F" w:rsidP="00025637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="002215B0" w:rsidRPr="008D1E88">
              <w:rPr>
                <w:rFonts w:ascii="Times New Roman" w:eastAsia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BF568F" w:rsidP="00025637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="002215B0" w:rsidRPr="008D1E88">
              <w:rPr>
                <w:rFonts w:ascii="Times New Roman" w:eastAsia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BF568F" w:rsidP="00025637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="002215B0" w:rsidRPr="008D1E88">
              <w:rPr>
                <w:rFonts w:ascii="Times New Roman" w:eastAsia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8D1E88" w:rsidRDefault="00BF568F" w:rsidP="00025637">
            <w:pPr>
              <w:spacing w:before="100" w:beforeAutospacing="1" w:after="150" w:line="270" w:lineRule="atLeast"/>
              <w:ind w:left="30" w:right="3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  <w:r w:rsidR="002215B0" w:rsidRPr="008D1E88">
              <w:rPr>
                <w:rFonts w:ascii="Times New Roman" w:eastAsia="Times New Roman" w:hAnsi="Times New Roman" w:cs="Times New Roman"/>
                <w:bCs/>
                <w:color w:val="000000"/>
              </w:rPr>
              <w:t>,0</w:t>
            </w:r>
          </w:p>
        </w:tc>
      </w:tr>
    </w:tbl>
    <w:p w:rsidR="002215B0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Реализация Программы дополнительной разработки нормативно–правовых актов не требует.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Pr="008D1E88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8D1E8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 Механизм реализации, организация управления и </w:t>
      </w:r>
      <w:proofErr w:type="gramStart"/>
      <w:r w:rsidRPr="008D1E8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 w:rsidRPr="008D1E8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ходом реализации программы</w:t>
      </w:r>
    </w:p>
    <w:p w:rsidR="002215B0" w:rsidRPr="008D1E88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Программа реализуется за счет средств местного бюджета.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Муниципальный заказчик Программы: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является ответственным за ход и конечные результаты реализации Программы, рациональное использование выделяемых на ее выполнение финансовых средств;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вносит предложения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215B0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Муниципальный заказчик Программы представляет отчет об оценке эффективности реализации Программы, который включает отчет об использовании финансовых средств, выделенных на реализацию программных мероприятий и отчет о результативности проводимых программных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мероприятий.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15B0" w:rsidRPr="00D75463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4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Оценка эффективности социально – </w:t>
      </w:r>
      <w:proofErr w:type="gramStart"/>
      <w:r w:rsidRPr="00D754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экономических</w:t>
      </w:r>
      <w:proofErr w:type="gramEnd"/>
      <w:r w:rsidRPr="00D754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экологических</w:t>
      </w:r>
    </w:p>
    <w:p w:rsidR="002215B0" w:rsidRPr="00D75463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54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последствий от реализации программы</w:t>
      </w:r>
    </w:p>
    <w:p w:rsidR="002215B0" w:rsidRPr="00D75463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Эффективность реализации Программы и </w:t>
      </w:r>
      <w:proofErr w:type="gramStart"/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использования</w:t>
      </w:r>
      <w:proofErr w:type="gramEnd"/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выделенных на нее бюджетных средств обеспечивается за счет: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–  исключения возможности нецелевого использования бюджетных средств;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–  прозрачности использования бюджетных средств;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–  адресного предоставления бюджетных средств.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– у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спешное выполнение мероприятий Программы</w:t>
      </w:r>
      <w:r w:rsidR="00BF56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позволит в 2020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году обеспечить информированность 100% оформление имущества в муниципальную собственность.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Оценка эффективности реализации Программы осуществляется заказчиком Программы – Администрацией </w:t>
      </w:r>
      <w:proofErr w:type="spellStart"/>
      <w:r w:rsidR="00BF568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Матурского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ежегодно, в течение всего срока реализации Программы.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</w:t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/>
        <w:t>с утвержденными на год значениями целевых показателей.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Программа предполагает использование системы показателей, характеризующих текущие и конечные результаты ее реализации.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Эффективность реализации Программы оценивается как степень фактического достижения целевых показателей по следующей формуле: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F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  <w:drawing>
          <wp:inline distT="0" distB="0" distL="0" distR="0">
            <wp:extent cx="476250" cy="19050"/>
            <wp:effectExtent l="0" t="0" r="0" b="0"/>
            <wp:docPr id="2" name="Рисунок 1" descr="http://www.pandia.ru/text/77/232/images/image001_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dia.ru/text/77/232/images/image001_2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E = х 100 %, где: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N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E – эффективность реализации Программы;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F – фактический показатель, достигнутый в ходе реализации Программы;</w:t>
      </w:r>
    </w:p>
    <w:p w:rsidR="002215B0" w:rsidRPr="001B4DB2" w:rsidRDefault="002215B0" w:rsidP="002215B0">
      <w:pPr>
        <w:shd w:val="clear" w:color="auto" w:fill="FFFFFF"/>
        <w:spacing w:before="100" w:beforeAutospacing="1" w:after="150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N – нормативный показатель, утвержденный Программой.</w:t>
      </w:r>
    </w:p>
    <w:p w:rsidR="002215B0" w:rsidRDefault="002215B0" w:rsidP="002215B0">
      <w:pPr>
        <w:shd w:val="clear" w:color="auto" w:fill="FFFFFF"/>
        <w:spacing w:before="100" w:beforeAutospacing="1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Бюджетная эффективность (Бэ)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2215B0" w:rsidRPr="001B4DB2" w:rsidRDefault="002215B0" w:rsidP="002215B0">
      <w:pPr>
        <w:shd w:val="clear" w:color="auto" w:fill="FFFFFF"/>
        <w:spacing w:before="100" w:beforeAutospacing="1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0" w:type="auto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2304"/>
      </w:tblGrid>
      <w:tr w:rsidR="002215B0" w:rsidRPr="001B4DB2" w:rsidTr="00025637"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фактическое использование средств</w:t>
            </w:r>
          </w:p>
        </w:tc>
        <w:tc>
          <w:tcPr>
            <w:tcW w:w="2304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 100 %.</w:t>
            </w:r>
          </w:p>
        </w:tc>
      </w:tr>
      <w:tr w:rsidR="002215B0" w:rsidRPr="001B4DB2" w:rsidTr="00025637">
        <w:tc>
          <w:tcPr>
            <w:tcW w:w="460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5B0" w:rsidRPr="001B4DB2" w:rsidRDefault="002215B0" w:rsidP="00025637">
            <w:pPr>
              <w:spacing w:before="100" w:beforeAutospacing="1" w:after="150" w:line="270" w:lineRule="atLeast"/>
              <w:ind w:left="30" w:right="3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4D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утвержденный план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215B0" w:rsidRPr="001B4DB2" w:rsidRDefault="002215B0" w:rsidP="000256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215B0" w:rsidRPr="001B4DB2" w:rsidRDefault="002215B0" w:rsidP="002215B0">
      <w:pPr>
        <w:shd w:val="clear" w:color="auto" w:fill="FFFFFF"/>
        <w:spacing w:before="100" w:beforeAutospacing="1" w:line="30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B4DB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Бэ =</w:t>
      </w:r>
    </w:p>
    <w:p w:rsidR="002215B0" w:rsidRPr="001B4DB2" w:rsidRDefault="002215B0" w:rsidP="002215B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6CD6" w:rsidRDefault="00CA6CD6"/>
    <w:sectPr w:rsidR="00CA6CD6" w:rsidSect="0061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553F0"/>
    <w:multiLevelType w:val="hybridMultilevel"/>
    <w:tmpl w:val="3152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B0"/>
    <w:rsid w:val="00050794"/>
    <w:rsid w:val="002215B0"/>
    <w:rsid w:val="002267C6"/>
    <w:rsid w:val="00462E9E"/>
    <w:rsid w:val="00B8636E"/>
    <w:rsid w:val="00BF568F"/>
    <w:rsid w:val="00CA6CD6"/>
    <w:rsid w:val="00D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B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5B0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Матур-сельсовет</cp:lastModifiedBy>
  <cp:revision>2</cp:revision>
  <cp:lastPrinted>2019-10-31T06:21:00Z</cp:lastPrinted>
  <dcterms:created xsi:type="dcterms:W3CDTF">2019-10-31T06:23:00Z</dcterms:created>
  <dcterms:modified xsi:type="dcterms:W3CDTF">2019-10-31T06:23:00Z</dcterms:modified>
</cp:coreProperties>
</file>