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Российская Федерация</w:t>
      </w: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Республика Хакасия</w:t>
      </w: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район</w:t>
      </w: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сельсовета</w:t>
      </w: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РАСПОРЯЖЕНИЕ</w:t>
      </w: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E30588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«17» сентября</w:t>
      </w:r>
      <w:r w:rsidR="00A8078A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20</w:t>
      </w: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18</w:t>
      </w:r>
      <w:r w:rsidR="00F33A7A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года                  </w:t>
      </w:r>
      <w:r w:rsidR="006B15DF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</w:t>
      </w:r>
      <w:r w:rsidR="00A8078A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с. </w:t>
      </w:r>
      <w:proofErr w:type="spellStart"/>
      <w:r w:rsidR="00A8078A">
        <w:rPr>
          <w:rFonts w:ascii="Times New Roman" w:eastAsia="Times New Roman" w:hAnsi="Times New Roman" w:cs="Times New Roman"/>
          <w:color w:val="434343"/>
          <w:sz w:val="26"/>
          <w:szCs w:val="27"/>
        </w:rPr>
        <w:t>Матур</w:t>
      </w:r>
      <w:proofErr w:type="spellEnd"/>
      <w:r w:rsidR="00A8078A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                 </w:t>
      </w:r>
      <w:r w:rsidR="00F33A7A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№</w:t>
      </w:r>
      <w:r w:rsidR="006B15DF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</w:t>
      </w:r>
      <w:r w:rsidR="008F4545">
        <w:rPr>
          <w:rFonts w:ascii="Times New Roman" w:eastAsia="Times New Roman" w:hAnsi="Times New Roman" w:cs="Times New Roman"/>
          <w:color w:val="434343"/>
          <w:sz w:val="26"/>
          <w:szCs w:val="27"/>
        </w:rPr>
        <w:t>19</w:t>
      </w:r>
    </w:p>
    <w:p w:rsidR="00F33A7A" w:rsidRDefault="00F33A7A" w:rsidP="00F33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E30588" w:rsidRDefault="008F4545" w:rsidP="00F33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>Об утверждении  мест хранения</w:t>
      </w:r>
    </w:p>
    <w:p w:rsidR="008F4545" w:rsidRDefault="008F4545" w:rsidP="00F33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>материальных носителей</w:t>
      </w:r>
    </w:p>
    <w:p w:rsidR="008F4545" w:rsidRPr="00E30588" w:rsidRDefault="008F4545" w:rsidP="00F33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>персональных данных</w:t>
      </w:r>
    </w:p>
    <w:p w:rsidR="00E30588" w:rsidRPr="00E30588" w:rsidRDefault="00E30588" w:rsidP="00F33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6B15DF" w:rsidRDefault="008F4545" w:rsidP="000A2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В целях обеспечения режима конфиденциальности при работе с материальными носителями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сельсовета и в соответствии  с требованиями положения об особенностях обработки персональных данных субъектов, осуществляемой  без использования средств автоматизации, утвержденного постановлением Правительства РФ от 15.09.2008 г № 687,</w:t>
      </w:r>
      <w:r w:rsidR="00A34B58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Матурский</w:t>
      </w:r>
      <w:proofErr w:type="spellEnd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сельсовет </w:t>
      </w:r>
      <w:r w:rsidR="00A34B58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от 03.01.2006 г № 14</w:t>
      </w:r>
      <w:r w:rsidR="00920D98">
        <w:rPr>
          <w:rFonts w:ascii="Times New Roman" w:eastAsia="Times New Roman" w:hAnsi="Times New Roman" w:cs="Times New Roman"/>
          <w:color w:val="434343"/>
          <w:sz w:val="26"/>
          <w:szCs w:val="27"/>
        </w:rPr>
        <w:t>:</w:t>
      </w:r>
    </w:p>
    <w:p w:rsidR="00920D98" w:rsidRDefault="00920D98" w:rsidP="000A2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920D98" w:rsidRDefault="008F4545" w:rsidP="008F45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Обеспечить раздельное хранение материальных носителей персональных данных ответственным лицом в соответствии с приложением к настоящему распоряжению.</w:t>
      </w:r>
    </w:p>
    <w:p w:rsidR="008F4545" w:rsidRDefault="008F4545" w:rsidP="008F45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Утвердить места хранения материальных носителей персональных данных в соответствии с приложением к настоящему распоряжению.</w:t>
      </w:r>
    </w:p>
    <w:p w:rsidR="008F4545" w:rsidRDefault="008F4545" w:rsidP="008F45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Хранить материальные носители персональных данных только в утвержденных</w:t>
      </w:r>
      <w:r w:rsidR="00995B66"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местах.</w:t>
      </w:r>
    </w:p>
    <w:p w:rsidR="00995B66" w:rsidRPr="008F4545" w:rsidRDefault="00995B66" w:rsidP="008F45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Назначить ответственное лицо  за обеспечение сохранности материальных носителей персональных данных в соответствии с приложением к настоящему распоряжению.</w:t>
      </w:r>
    </w:p>
    <w:p w:rsidR="00920D98" w:rsidRDefault="00920D98" w:rsidP="000A25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сельсовета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>В.М.Кызынгашев</w:t>
      </w:r>
      <w:proofErr w:type="spellEnd"/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6B15DF" w:rsidRDefault="006B15DF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995B66" w:rsidRDefault="00995B66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lastRenderedPageBreak/>
        <w:t xml:space="preserve">                                                                                   Приложение  1 к распоряжению</w:t>
      </w:r>
    </w:p>
    <w:p w:rsidR="00995B66" w:rsidRDefault="00995B66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7"/>
        </w:rPr>
        <w:t xml:space="preserve">                                                                                   от 17.09.2018 г № 19</w:t>
      </w:r>
    </w:p>
    <w:p w:rsidR="00995B66" w:rsidRDefault="00995B66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95B66" w:rsidTr="00105658">
        <w:tc>
          <w:tcPr>
            <w:tcW w:w="959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/п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826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393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Место  хранения</w:t>
            </w:r>
          </w:p>
        </w:tc>
        <w:tc>
          <w:tcPr>
            <w:tcW w:w="2393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Ответственное лицо</w:t>
            </w:r>
          </w:p>
        </w:tc>
      </w:tr>
      <w:tr w:rsidR="00995B66" w:rsidTr="00105658">
        <w:tc>
          <w:tcPr>
            <w:tcW w:w="959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95B66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Бумажные носители персональных данных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трудовая книжка, журналы учета трудовых книжек, личные дела, личные карточки    Т-2, распоряжения по личному составу)</w:t>
            </w:r>
          </w:p>
        </w:tc>
        <w:tc>
          <w:tcPr>
            <w:tcW w:w="2393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Специально – отведенный железный сейф в кабинете  № 2</w:t>
            </w:r>
          </w:p>
        </w:tc>
        <w:tc>
          <w:tcPr>
            <w:tcW w:w="2393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Специалист 1 категории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Кузургашева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С.О</w:t>
            </w:r>
          </w:p>
        </w:tc>
      </w:tr>
      <w:tr w:rsidR="00995B66" w:rsidTr="00105658">
        <w:tc>
          <w:tcPr>
            <w:tcW w:w="959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Электронные носители персональных данных</w:t>
            </w:r>
          </w:p>
        </w:tc>
        <w:tc>
          <w:tcPr>
            <w:tcW w:w="2393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жесткие диски, съемные носители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5B66" w:rsidRDefault="00995B66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Специалист 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Кузургашева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С.О,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Специалист 1 категории Щербаков И.А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Специалист 3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Шултрекова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Т.Г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Торокова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О.Н, ведущий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Чебодаева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А.А, инспектор ВУС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В.Н, начальник жилищн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Отыргашев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А.В</w:t>
            </w:r>
          </w:p>
          <w:p w:rsidR="00105658" w:rsidRDefault="00105658" w:rsidP="00A80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5B66" w:rsidRDefault="00995B66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6"/>
          <w:szCs w:val="27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8078A" w:rsidRDefault="00A8078A" w:rsidP="00A80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913E83" w:rsidRDefault="00913E83"/>
    <w:sectPr w:rsidR="0091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5CD"/>
    <w:multiLevelType w:val="hybridMultilevel"/>
    <w:tmpl w:val="7DF80A28"/>
    <w:lvl w:ilvl="0" w:tplc="A1E4564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B"/>
    <w:rsid w:val="000A2514"/>
    <w:rsid w:val="00105658"/>
    <w:rsid w:val="00107264"/>
    <w:rsid w:val="0033740F"/>
    <w:rsid w:val="004743FB"/>
    <w:rsid w:val="004D218B"/>
    <w:rsid w:val="006B15DF"/>
    <w:rsid w:val="008F4545"/>
    <w:rsid w:val="00913E83"/>
    <w:rsid w:val="00920D98"/>
    <w:rsid w:val="00995B66"/>
    <w:rsid w:val="00A34B58"/>
    <w:rsid w:val="00A8078A"/>
    <w:rsid w:val="00C12F5D"/>
    <w:rsid w:val="00D32717"/>
    <w:rsid w:val="00E30588"/>
    <w:rsid w:val="00F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45"/>
    <w:pPr>
      <w:ind w:left="720"/>
      <w:contextualSpacing/>
    </w:pPr>
  </w:style>
  <w:style w:type="table" w:styleId="a4">
    <w:name w:val="Table Grid"/>
    <w:basedOn w:val="a1"/>
    <w:uiPriority w:val="59"/>
    <w:rsid w:val="0099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45"/>
    <w:pPr>
      <w:ind w:left="720"/>
      <w:contextualSpacing/>
    </w:pPr>
  </w:style>
  <w:style w:type="table" w:styleId="a4">
    <w:name w:val="Table Grid"/>
    <w:basedOn w:val="a1"/>
    <w:uiPriority w:val="59"/>
    <w:rsid w:val="0099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EA10-A2D5-42EF-922C-3889A6D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2018-09-19T09:19:00Z</cp:lastPrinted>
  <dcterms:created xsi:type="dcterms:W3CDTF">2018-09-19T08:51:00Z</dcterms:created>
  <dcterms:modified xsi:type="dcterms:W3CDTF">2018-09-19T09:20:00Z</dcterms:modified>
</cp:coreProperties>
</file>