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8B" w:rsidRDefault="00AB068B"/>
    <w:p w:rsidR="00AB068B" w:rsidRDefault="0095520A" w:rsidP="00A94E69">
      <w:pPr>
        <w:spacing w:after="0" w:line="240" w:lineRule="auto"/>
        <w:jc w:val="right"/>
        <w:rPr>
          <w:sz w:val="28"/>
          <w:szCs w:val="28"/>
        </w:rPr>
      </w:pPr>
      <w:r>
        <w:rPr>
          <w:sz w:val="28"/>
          <w:szCs w:val="28"/>
        </w:rPr>
        <w:t xml:space="preserve">Утверждена: </w:t>
      </w:r>
    </w:p>
    <w:p w:rsidR="0095520A" w:rsidRDefault="0095520A" w:rsidP="00A94E69">
      <w:pPr>
        <w:spacing w:after="0" w:line="240" w:lineRule="auto"/>
        <w:jc w:val="right"/>
        <w:rPr>
          <w:sz w:val="28"/>
          <w:szCs w:val="28"/>
        </w:rPr>
      </w:pPr>
      <w:r>
        <w:rPr>
          <w:sz w:val="28"/>
          <w:szCs w:val="28"/>
        </w:rPr>
        <w:t>Постановлением Главы администрации</w:t>
      </w:r>
    </w:p>
    <w:p w:rsidR="0095520A" w:rsidRDefault="0095520A" w:rsidP="00A94E69">
      <w:pPr>
        <w:spacing w:after="0" w:line="240" w:lineRule="auto"/>
        <w:jc w:val="right"/>
        <w:rPr>
          <w:sz w:val="28"/>
          <w:szCs w:val="28"/>
        </w:rPr>
      </w:pPr>
      <w:r>
        <w:rPr>
          <w:sz w:val="28"/>
          <w:szCs w:val="28"/>
        </w:rPr>
        <w:t>Матурский сельсовет</w:t>
      </w:r>
    </w:p>
    <w:p w:rsidR="0095520A" w:rsidRDefault="0095520A" w:rsidP="00A94E69">
      <w:pPr>
        <w:spacing w:after="0" w:line="240" w:lineRule="auto"/>
        <w:jc w:val="right"/>
        <w:rPr>
          <w:sz w:val="28"/>
          <w:szCs w:val="28"/>
        </w:rPr>
      </w:pPr>
      <w:r>
        <w:rPr>
          <w:sz w:val="28"/>
          <w:szCs w:val="28"/>
        </w:rPr>
        <w:t>______________________А.С. Лебедев</w:t>
      </w:r>
    </w:p>
    <w:p w:rsidR="00F94F99" w:rsidRDefault="00F94F99" w:rsidP="00A94E69">
      <w:pPr>
        <w:spacing w:after="0" w:line="240" w:lineRule="auto"/>
        <w:jc w:val="right"/>
        <w:rPr>
          <w:sz w:val="28"/>
          <w:szCs w:val="28"/>
        </w:rPr>
      </w:pPr>
      <w:r>
        <w:rPr>
          <w:sz w:val="28"/>
          <w:szCs w:val="28"/>
        </w:rPr>
        <w:t>Приложение к Постановлению от 15.08.2001 г. № 44</w:t>
      </w:r>
    </w:p>
    <w:p w:rsidR="00F94F99" w:rsidRPr="0095520A" w:rsidRDefault="00220051" w:rsidP="00A94E69">
      <w:pPr>
        <w:spacing w:after="0" w:line="240" w:lineRule="auto"/>
        <w:jc w:val="right"/>
        <w:rPr>
          <w:sz w:val="28"/>
          <w:szCs w:val="28"/>
        </w:rPr>
      </w:pPr>
      <w:r>
        <w:rPr>
          <w:sz w:val="28"/>
          <w:szCs w:val="28"/>
        </w:rPr>
        <w:t xml:space="preserve">Приложение </w:t>
      </w:r>
      <w:r w:rsidR="00F94F99">
        <w:rPr>
          <w:sz w:val="28"/>
          <w:szCs w:val="28"/>
        </w:rPr>
        <w:t>1.</w:t>
      </w:r>
    </w:p>
    <w:p w:rsidR="00AB068B" w:rsidRDefault="00AB068B" w:rsidP="00A94E69">
      <w:pPr>
        <w:spacing w:after="0" w:line="240" w:lineRule="auto"/>
      </w:pPr>
    </w:p>
    <w:p w:rsidR="00AB068B" w:rsidRDefault="00AB068B" w:rsidP="00A94E69">
      <w:pPr>
        <w:spacing w:after="0" w:line="240" w:lineRule="auto"/>
      </w:pPr>
    </w:p>
    <w:p w:rsidR="00AB068B" w:rsidRDefault="0095520A" w:rsidP="00A94E69">
      <w:pPr>
        <w:spacing w:after="0" w:line="240" w:lineRule="auto"/>
        <w:jc w:val="center"/>
        <w:rPr>
          <w:sz w:val="32"/>
          <w:szCs w:val="32"/>
        </w:rPr>
      </w:pPr>
      <w:r>
        <w:rPr>
          <w:sz w:val="32"/>
          <w:szCs w:val="32"/>
        </w:rPr>
        <w:t>Муниципальная Целевая Программа</w:t>
      </w:r>
    </w:p>
    <w:p w:rsidR="0095520A" w:rsidRDefault="0095520A" w:rsidP="00A94E69">
      <w:pPr>
        <w:spacing w:after="0" w:line="240" w:lineRule="auto"/>
        <w:jc w:val="center"/>
        <w:rPr>
          <w:sz w:val="32"/>
          <w:szCs w:val="32"/>
        </w:rPr>
      </w:pPr>
      <w:r>
        <w:rPr>
          <w:sz w:val="32"/>
          <w:szCs w:val="32"/>
        </w:rPr>
        <w:t>Комплексного развития систем коммунальной инфраструктуры                                                               Муниципального образования</w:t>
      </w:r>
    </w:p>
    <w:p w:rsidR="0095520A" w:rsidRDefault="00A94E69" w:rsidP="00A94E69">
      <w:pPr>
        <w:spacing w:after="0" w:line="240" w:lineRule="auto"/>
        <w:jc w:val="center"/>
        <w:rPr>
          <w:sz w:val="32"/>
          <w:szCs w:val="32"/>
        </w:rPr>
      </w:pPr>
      <w:r>
        <w:rPr>
          <w:sz w:val="32"/>
          <w:szCs w:val="32"/>
        </w:rPr>
        <w:t>Матурского</w:t>
      </w:r>
      <w:r w:rsidR="0095520A">
        <w:rPr>
          <w:sz w:val="32"/>
          <w:szCs w:val="32"/>
        </w:rPr>
        <w:t xml:space="preserve"> сельсовет</w:t>
      </w:r>
      <w:r>
        <w:rPr>
          <w:sz w:val="32"/>
          <w:szCs w:val="32"/>
        </w:rPr>
        <w:t>а</w:t>
      </w:r>
      <w:r w:rsidR="0095520A">
        <w:rPr>
          <w:sz w:val="32"/>
          <w:szCs w:val="32"/>
        </w:rPr>
        <w:t xml:space="preserve"> на 2012-2016годы.</w:t>
      </w:r>
    </w:p>
    <w:p w:rsidR="0095520A" w:rsidRPr="0095520A" w:rsidRDefault="0095520A" w:rsidP="00A94E69">
      <w:pPr>
        <w:spacing w:after="0" w:line="240" w:lineRule="auto"/>
        <w:jc w:val="center"/>
        <w:rPr>
          <w:sz w:val="32"/>
          <w:szCs w:val="32"/>
        </w:rPr>
      </w:pPr>
    </w:p>
    <w:p w:rsidR="00AB068B" w:rsidRDefault="00AB068B" w:rsidP="00A94E69">
      <w:pPr>
        <w:spacing w:after="0" w:line="240" w:lineRule="auto"/>
      </w:pPr>
    </w:p>
    <w:p w:rsidR="00AB068B" w:rsidRDefault="00AB068B" w:rsidP="00A94E69">
      <w:pPr>
        <w:spacing w:after="0" w:line="240" w:lineRule="auto"/>
      </w:pPr>
    </w:p>
    <w:p w:rsidR="00AB068B" w:rsidRDefault="00AB068B" w:rsidP="00A94E69">
      <w:pPr>
        <w:spacing w:after="0" w:line="240" w:lineRule="auto"/>
      </w:pPr>
    </w:p>
    <w:p w:rsidR="00AB068B" w:rsidRPr="0095520A" w:rsidRDefault="0095520A" w:rsidP="0095520A">
      <w:pPr>
        <w:jc w:val="center"/>
        <w:rPr>
          <w:sz w:val="28"/>
          <w:szCs w:val="28"/>
        </w:rPr>
      </w:pPr>
      <w:r>
        <w:rPr>
          <w:sz w:val="28"/>
          <w:szCs w:val="28"/>
        </w:rPr>
        <w:t>Село Матур – 2011г.</w:t>
      </w:r>
    </w:p>
    <w:p w:rsidR="00AB068B" w:rsidRDefault="00AB068B"/>
    <w:p w:rsidR="00A94E69" w:rsidRDefault="00A94E69"/>
    <w:p w:rsidR="00A94E69" w:rsidRDefault="00A94E69"/>
    <w:p w:rsidR="00A94E69" w:rsidRDefault="00A94E69"/>
    <w:p w:rsidR="00A94E69" w:rsidRDefault="00A94E69"/>
    <w:p w:rsidR="00BB74C8" w:rsidRDefault="0095520A">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lastRenderedPageBreak/>
        <w:t>ПРОЕК</w:t>
      </w:r>
      <w:r w:rsidR="00BB74C8">
        <w:rPr>
          <w:rFonts w:ascii="Times New Roman" w:hAnsi="Times New Roman" w:cs="Times New Roman"/>
          <w:sz w:val="26"/>
          <w:szCs w:val="26"/>
        </w:rPr>
        <w:t>Т</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ПРОГРАММЫ КОМПЛЕКСНОГО РАЗВИТИЯ СИСТЕМ КОММУНАЛЬНОЙ ИНФРАСТРУКТУРЫ МУНИЦИПАЛЬНОГО ОБРАЗОВАНИЯ </w:t>
      </w:r>
      <w:r w:rsidR="00F93105">
        <w:rPr>
          <w:rFonts w:ascii="Times New Roman" w:hAnsi="Times New Roman" w:cs="Times New Roman"/>
          <w:b w:val="0"/>
          <w:sz w:val="26"/>
          <w:szCs w:val="26"/>
        </w:rPr>
        <w:t>Матурский сельсовет</w:t>
      </w:r>
    </w:p>
    <w:p w:rsidR="00BB74C8" w:rsidRDefault="007D0E43">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 2012</w:t>
      </w:r>
      <w:r w:rsidR="00BB74C8">
        <w:rPr>
          <w:rFonts w:ascii="Times New Roman" w:hAnsi="Times New Roman" w:cs="Times New Roman"/>
          <w:b w:val="0"/>
          <w:sz w:val="26"/>
          <w:szCs w:val="26"/>
        </w:rPr>
        <w:t xml:space="preserve"> – 20</w:t>
      </w:r>
      <w:r w:rsidR="00F93105">
        <w:rPr>
          <w:rFonts w:ascii="Times New Roman" w:hAnsi="Times New Roman" w:cs="Times New Roman"/>
          <w:b w:val="0"/>
          <w:sz w:val="26"/>
          <w:szCs w:val="26"/>
        </w:rPr>
        <w:t>16</w:t>
      </w:r>
      <w:r w:rsidR="00BB74C8">
        <w:rPr>
          <w:rFonts w:ascii="Times New Roman" w:hAnsi="Times New Roman" w:cs="Times New Roman"/>
          <w:b w:val="0"/>
          <w:sz w:val="26"/>
          <w:szCs w:val="26"/>
        </w:rPr>
        <w:t xml:space="preserve"> ГОДЫ</w:t>
      </w:r>
    </w:p>
    <w:p w:rsidR="00BB74C8" w:rsidRDefault="00BB74C8">
      <w:pPr>
        <w:autoSpaceDE w:val="0"/>
        <w:spacing w:after="0" w:line="240" w:lineRule="auto"/>
        <w:jc w:val="both"/>
        <w:rPr>
          <w:rFonts w:ascii="Times New Roman" w:hAnsi="Times New Roman"/>
          <w:sz w:val="26"/>
          <w:szCs w:val="26"/>
        </w:rPr>
      </w:pPr>
    </w:p>
    <w:p w:rsidR="00BB74C8" w:rsidRDefault="00BB74C8">
      <w:pPr>
        <w:tabs>
          <w:tab w:val="left" w:pos="1701"/>
        </w:tabs>
        <w:autoSpaceDE w:val="0"/>
        <w:spacing w:after="0" w:line="240" w:lineRule="auto"/>
        <w:jc w:val="center"/>
        <w:rPr>
          <w:rFonts w:ascii="Times New Roman" w:hAnsi="Times New Roman"/>
          <w:sz w:val="26"/>
          <w:szCs w:val="26"/>
        </w:rPr>
      </w:pPr>
      <w:r>
        <w:rPr>
          <w:rFonts w:ascii="Times New Roman" w:hAnsi="Times New Roman"/>
          <w:sz w:val="26"/>
          <w:szCs w:val="26"/>
        </w:rPr>
        <w:t>ПАСПОРТ ПРОГРАММЫ</w:t>
      </w:r>
    </w:p>
    <w:p w:rsidR="00BB74C8" w:rsidRDefault="00BB74C8">
      <w:pPr>
        <w:tabs>
          <w:tab w:val="left" w:pos="1701"/>
        </w:tabs>
        <w:autoSpaceDE w:val="0"/>
        <w:spacing w:after="0" w:line="240" w:lineRule="auto"/>
        <w:jc w:val="center"/>
        <w:rPr>
          <w:rFonts w:ascii="Times New Roman" w:hAnsi="Times New Roman"/>
          <w:sz w:val="26"/>
          <w:szCs w:val="26"/>
        </w:rPr>
      </w:pPr>
    </w:p>
    <w:tbl>
      <w:tblPr>
        <w:tblW w:w="0" w:type="auto"/>
        <w:tblInd w:w="-5" w:type="dxa"/>
        <w:tblLayout w:type="fixed"/>
        <w:tblLook w:val="0000"/>
      </w:tblPr>
      <w:tblGrid>
        <w:gridCol w:w="7059"/>
        <w:gridCol w:w="7513"/>
      </w:tblGrid>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rsidP="00F93105">
            <w:pPr>
              <w:pStyle w:val="aa"/>
              <w:tabs>
                <w:tab w:val="clear" w:pos="1418"/>
                <w:tab w:val="left" w:pos="310"/>
              </w:tabs>
              <w:snapToGrid w:val="0"/>
              <w:spacing w:before="0" w:after="0"/>
              <w:ind w:left="0" w:firstLine="0"/>
              <w:rPr>
                <w:rFonts w:ascii="Times New Roman" w:hAnsi="Times New Roman"/>
                <w:kern w:val="1"/>
              </w:rPr>
            </w:pPr>
            <w:r>
              <w:rPr>
                <w:rFonts w:ascii="Times New Roman" w:hAnsi="Times New Roman"/>
                <w:kern w:val="1"/>
              </w:rPr>
              <w:t xml:space="preserve">Программа комплексного развития систем коммунальной инфраструктуры муниципального образования </w:t>
            </w:r>
            <w:r w:rsidR="00F93105">
              <w:rPr>
                <w:rFonts w:ascii="Times New Roman" w:hAnsi="Times New Roman"/>
                <w:kern w:val="1"/>
              </w:rPr>
              <w:t>Матурский сельсовет</w:t>
            </w:r>
            <w:r>
              <w:rPr>
                <w:rFonts w:ascii="Times New Roman" w:hAnsi="Times New Roman"/>
                <w:kern w:val="1"/>
              </w:rPr>
              <w:t xml:space="preserve"> на </w:t>
            </w:r>
            <w:r w:rsidR="00D35868">
              <w:rPr>
                <w:rFonts w:ascii="Times New Roman" w:hAnsi="Times New Roman"/>
                <w:kern w:val="1"/>
              </w:rPr>
              <w:t>2012</w:t>
            </w:r>
            <w:r w:rsidR="00F93105">
              <w:rPr>
                <w:rFonts w:ascii="Times New Roman" w:hAnsi="Times New Roman"/>
                <w:kern w:val="1"/>
              </w:rPr>
              <w:t>-2016</w:t>
            </w:r>
            <w:r>
              <w:rPr>
                <w:rFonts w:ascii="Times New Roman" w:hAnsi="Times New Roman"/>
                <w:kern w:val="1"/>
              </w:rPr>
              <w:t xml:space="preserve"> годы»</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Основание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aa"/>
              <w:tabs>
                <w:tab w:val="clear" w:pos="1418"/>
                <w:tab w:val="left" w:pos="310"/>
              </w:tabs>
              <w:snapToGrid w:val="0"/>
              <w:spacing w:before="0" w:after="0"/>
              <w:ind w:left="0" w:firstLine="0"/>
              <w:rPr>
                <w:rFonts w:ascii="Times New Roman" w:hAnsi="Times New Roman"/>
              </w:rPr>
            </w:pPr>
            <w:r>
              <w:rPr>
                <w:rFonts w:ascii="Times New Roman" w:hAnsi="Times New Roman"/>
                <w:kern w:val="1"/>
              </w:rPr>
              <w:t xml:space="preserve">Федеральный закон </w:t>
            </w:r>
            <w:r>
              <w:rPr>
                <w:rFonts w:ascii="Times New Roman" w:hAnsi="Times New Roman"/>
              </w:rPr>
              <w:t>от 30.12. 2004 № 210-ФЗ «Об основах регулирования тарифов организаций коммунального комплекса»</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 xml:space="preserve"> заказчик Программы</w:t>
            </w:r>
            <w:r w:rsidR="009123A4">
              <w:rPr>
                <w:rFonts w:ascii="Times New Roman" w:hAnsi="Times New Roman"/>
                <w:kern w:val="1"/>
              </w:rPr>
              <w:t xml:space="preserve"> администрация Матурский сельсовет</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aa"/>
              <w:tabs>
                <w:tab w:val="clear" w:pos="1418"/>
                <w:tab w:val="left" w:pos="310"/>
              </w:tabs>
              <w:snapToGrid w:val="0"/>
              <w:spacing w:before="0" w:after="0"/>
              <w:ind w:left="737" w:firstLine="0"/>
              <w:rPr>
                <w:rFonts w:ascii="Times New Roman" w:hAnsi="Times New Roman"/>
                <w:kern w:val="1"/>
              </w:rPr>
            </w:pP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Основные разработчики Программы</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aa"/>
              <w:tabs>
                <w:tab w:val="clear" w:pos="1418"/>
                <w:tab w:val="left" w:pos="310"/>
              </w:tabs>
              <w:snapToGrid w:val="0"/>
              <w:spacing w:before="0" w:after="0"/>
              <w:ind w:left="0" w:firstLine="0"/>
              <w:rPr>
                <w:rFonts w:ascii="Times New Roman" w:hAnsi="Times New Roman"/>
                <w:kern w:val="1"/>
              </w:rPr>
            </w:pPr>
            <w:r>
              <w:rPr>
                <w:rFonts w:ascii="Times New Roman" w:hAnsi="Times New Roman"/>
                <w:kern w:val="1"/>
              </w:rPr>
              <w:t>Администрация муниципального образования</w:t>
            </w:r>
            <w:r w:rsidR="00D35868">
              <w:rPr>
                <w:rFonts w:ascii="Times New Roman" w:hAnsi="Times New Roman"/>
                <w:kern w:val="1"/>
              </w:rPr>
              <w:t xml:space="preserve"> Матурский сельсовет</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Цель Программы</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aa"/>
              <w:tabs>
                <w:tab w:val="clear" w:pos="1418"/>
                <w:tab w:val="left" w:pos="310"/>
              </w:tabs>
              <w:snapToGrid w:val="0"/>
              <w:spacing w:before="0" w:after="0"/>
              <w:ind w:left="0" w:firstLine="0"/>
              <w:jc w:val="left"/>
              <w:rPr>
                <w:rFonts w:ascii="Times New Roman" w:hAnsi="Times New Roman"/>
              </w:rPr>
            </w:pPr>
            <w:r>
              <w:rPr>
                <w:rFonts w:ascii="Times New Roman" w:hAnsi="Times New Roman"/>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 xml:space="preserve">Задачи Программы </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aa"/>
              <w:tabs>
                <w:tab w:val="clear" w:pos="1418"/>
                <w:tab w:val="left" w:pos="310"/>
              </w:tabs>
              <w:snapToGrid w:val="0"/>
              <w:spacing w:before="0" w:after="0"/>
              <w:ind w:left="0" w:firstLine="0"/>
              <w:rPr>
                <w:rFonts w:ascii="Times New Roman" w:hAnsi="Times New Roman"/>
              </w:rPr>
            </w:pPr>
            <w:r>
              <w:rPr>
                <w:rFonts w:ascii="Times New Roman" w:hAnsi="Times New Roman"/>
              </w:rPr>
              <w:t>1. Инженерно-техническая оптимизация коммунальных</w:t>
            </w:r>
            <w:r>
              <w:rPr>
                <w:rFonts w:ascii="Times New Roman" w:hAnsi="Times New Roman"/>
              </w:rPr>
              <w:br/>
              <w:t>систем.</w:t>
            </w:r>
          </w:p>
          <w:p w:rsidR="00BB74C8" w:rsidRDefault="00BB74C8">
            <w:pPr>
              <w:pStyle w:val="aa"/>
              <w:tabs>
                <w:tab w:val="clear" w:pos="1418"/>
                <w:tab w:val="left" w:pos="310"/>
              </w:tabs>
              <w:spacing w:before="0" w:after="0"/>
              <w:ind w:left="0" w:firstLine="0"/>
              <w:rPr>
                <w:rFonts w:ascii="Times New Roman" w:hAnsi="Times New Roman"/>
              </w:rPr>
            </w:pPr>
            <w:r>
              <w:rPr>
                <w:rFonts w:ascii="Times New Roman" w:hAnsi="Times New Roman"/>
              </w:rPr>
              <w:t xml:space="preserve"> 2. Взаимосвязанное перспективное планирование  развития систем. </w:t>
            </w:r>
          </w:p>
          <w:p w:rsidR="00BB74C8" w:rsidRDefault="00BB74C8">
            <w:pPr>
              <w:pStyle w:val="aa"/>
              <w:tabs>
                <w:tab w:val="clear" w:pos="1418"/>
                <w:tab w:val="left" w:pos="310"/>
              </w:tabs>
              <w:spacing w:before="0" w:after="0"/>
              <w:ind w:left="0" w:firstLine="0"/>
              <w:jc w:val="left"/>
              <w:rPr>
                <w:rFonts w:ascii="Times New Roman" w:hAnsi="Times New Roman"/>
              </w:rPr>
            </w:pPr>
            <w:r>
              <w:rPr>
                <w:rFonts w:ascii="Times New Roman" w:hAnsi="Times New Roman"/>
              </w:rPr>
              <w:t xml:space="preserve">3. Обоснование мероприятий по комплексной реконструкции и модернизации </w:t>
            </w:r>
          </w:p>
          <w:p w:rsidR="00BB74C8" w:rsidRDefault="00BB74C8">
            <w:pPr>
              <w:pStyle w:val="aa"/>
              <w:tabs>
                <w:tab w:val="clear" w:pos="1418"/>
                <w:tab w:val="left" w:pos="310"/>
              </w:tabs>
              <w:spacing w:before="0" w:after="0"/>
              <w:ind w:left="0" w:firstLine="0"/>
              <w:jc w:val="left"/>
              <w:rPr>
                <w:rFonts w:ascii="Times New Roman" w:hAnsi="Times New Roman"/>
              </w:rPr>
            </w:pPr>
            <w:r>
              <w:rPr>
                <w:rFonts w:ascii="Times New Roman" w:hAnsi="Times New Roman"/>
              </w:rPr>
              <w:t xml:space="preserve">4. Повышение надежности систем  и качества предоставления коммунальных услуг.  </w:t>
            </w:r>
          </w:p>
          <w:p w:rsidR="00BB74C8" w:rsidRDefault="00BB74C8">
            <w:pPr>
              <w:pStyle w:val="aa"/>
              <w:tabs>
                <w:tab w:val="clear" w:pos="1418"/>
                <w:tab w:val="left" w:pos="310"/>
              </w:tabs>
              <w:spacing w:before="0" w:after="0"/>
              <w:ind w:left="0" w:firstLine="0"/>
              <w:jc w:val="left"/>
              <w:rPr>
                <w:rFonts w:ascii="Times New Roman" w:hAnsi="Times New Roman"/>
              </w:rPr>
            </w:pPr>
            <w:r>
              <w:rPr>
                <w:rFonts w:ascii="Times New Roman" w:hAnsi="Times New Roman"/>
              </w:rPr>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BB74C8" w:rsidRDefault="00BB74C8">
            <w:pPr>
              <w:pStyle w:val="aa"/>
              <w:tabs>
                <w:tab w:val="clear" w:pos="1418"/>
                <w:tab w:val="left" w:pos="310"/>
              </w:tabs>
              <w:spacing w:before="0" w:after="0"/>
              <w:ind w:left="0" w:firstLine="0"/>
              <w:jc w:val="left"/>
              <w:rPr>
                <w:rFonts w:ascii="Times New Roman" w:hAnsi="Times New Roman"/>
              </w:rPr>
            </w:pPr>
            <w:r>
              <w:rPr>
                <w:rFonts w:ascii="Times New Roman" w:hAnsi="Times New Roman"/>
              </w:rPr>
              <w:t xml:space="preserve">6. Повышение  инвестиционной привлекательности коммунальной инфраструктуры муниципального образования.  </w:t>
            </w:r>
          </w:p>
          <w:p w:rsidR="00BB74C8" w:rsidRDefault="00BB74C8">
            <w:pPr>
              <w:pStyle w:val="aa"/>
              <w:tabs>
                <w:tab w:val="clear" w:pos="1418"/>
                <w:tab w:val="left" w:pos="310"/>
              </w:tabs>
              <w:spacing w:before="0" w:after="0"/>
              <w:ind w:left="0" w:firstLine="0"/>
              <w:jc w:val="left"/>
              <w:rPr>
                <w:rFonts w:ascii="Calibri" w:hAnsi="Calibri"/>
              </w:rPr>
            </w:pPr>
            <w:r>
              <w:rPr>
                <w:rFonts w:ascii="Times New Roman" w:hAnsi="Times New Roman"/>
              </w:rPr>
              <w:t>7. Обеспечение сбалансированности  интересов  субъектов коммунальной инфраструктуры и потребителей.</w:t>
            </w:r>
            <w:r>
              <w:rPr>
                <w:rFonts w:ascii="Calibri" w:hAnsi="Calibri"/>
              </w:rPr>
              <w:t xml:space="preserve"> </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 xml:space="preserve">Целевые индикаторы и показатели </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снижение удельного расхода электроэнергии для выработки энергоресурсов: </w:t>
            </w:r>
          </w:p>
          <w:p w:rsidR="00BB74C8" w:rsidRDefault="00D35868">
            <w:pPr>
              <w:pStyle w:val="ConsPlusCell"/>
              <w:widowControl/>
              <w:rPr>
                <w:rFonts w:ascii="Times New Roman" w:hAnsi="Times New Roman" w:cs="Times New Roman"/>
                <w:sz w:val="22"/>
                <w:szCs w:val="22"/>
              </w:rPr>
            </w:pPr>
            <w:r>
              <w:rPr>
                <w:rFonts w:ascii="Times New Roman" w:hAnsi="Times New Roman" w:cs="Times New Roman"/>
                <w:sz w:val="22"/>
                <w:szCs w:val="22"/>
              </w:rPr>
              <w:t>водоснабжение на 20% (</w:t>
            </w:r>
            <w:r w:rsidR="00BB74C8">
              <w:rPr>
                <w:rFonts w:ascii="Times New Roman" w:hAnsi="Times New Roman" w:cs="Times New Roman"/>
                <w:sz w:val="22"/>
                <w:szCs w:val="22"/>
              </w:rPr>
              <w:t xml:space="preserve"> кВт.ч/куб</w:t>
            </w:r>
            <w:r>
              <w:rPr>
                <w:rFonts w:ascii="Times New Roman" w:hAnsi="Times New Roman" w:cs="Times New Roman"/>
                <w:sz w:val="22"/>
                <w:szCs w:val="22"/>
              </w:rPr>
              <w:t>. м – 2016</w:t>
            </w:r>
            <w:r w:rsidR="00F93105">
              <w:rPr>
                <w:rFonts w:ascii="Times New Roman" w:hAnsi="Times New Roman" w:cs="Times New Roman"/>
                <w:sz w:val="22"/>
                <w:szCs w:val="22"/>
              </w:rPr>
              <w:t xml:space="preserve">г.);  </w:t>
            </w:r>
            <w:r w:rsidR="00BB74C8">
              <w:rPr>
                <w:rFonts w:ascii="Times New Roman" w:hAnsi="Times New Roman" w:cs="Times New Roman"/>
                <w:sz w:val="22"/>
                <w:szCs w:val="22"/>
              </w:rPr>
              <w:t xml:space="preserve">                                                                                                                                                                                                                                                                                                                                                                                                                         </w:t>
            </w:r>
            <w:r w:rsidR="00F93105">
              <w:rPr>
                <w:rFonts w:ascii="Times New Roman" w:hAnsi="Times New Roman" w:cs="Times New Roman"/>
                <w:sz w:val="22"/>
                <w:szCs w:val="22"/>
              </w:rPr>
              <w:t xml:space="preserve">  </w:t>
            </w:r>
          </w:p>
          <w:p w:rsidR="00BB74C8" w:rsidRDefault="00BB74C8">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снижение потерь коммунальных ресурсов:  </w:t>
            </w:r>
          </w:p>
          <w:p w:rsidR="00BB74C8" w:rsidRDefault="00D35868">
            <w:pPr>
              <w:pStyle w:val="aa"/>
              <w:tabs>
                <w:tab w:val="clear" w:pos="1418"/>
                <w:tab w:val="left" w:pos="310"/>
              </w:tabs>
              <w:spacing w:before="0" w:after="0"/>
              <w:ind w:left="0" w:firstLine="0"/>
              <w:rPr>
                <w:rFonts w:ascii="Times New Roman" w:hAnsi="Times New Roman"/>
                <w:color w:val="FF0000"/>
              </w:rPr>
            </w:pPr>
            <w:r>
              <w:rPr>
                <w:rFonts w:ascii="Times New Roman" w:hAnsi="Times New Roman"/>
              </w:rPr>
              <w:lastRenderedPageBreak/>
              <w:t>водоснабжение до 12</w:t>
            </w:r>
            <w:r w:rsidR="00BB74C8">
              <w:rPr>
                <w:rFonts w:ascii="Times New Roman" w:hAnsi="Times New Roman"/>
              </w:rPr>
              <w:t>%.</w:t>
            </w:r>
            <w:r w:rsidR="00BB74C8">
              <w:rPr>
                <w:rFonts w:ascii="Times New Roman" w:hAnsi="Times New Roman"/>
                <w:color w:val="FF0000"/>
              </w:rPr>
              <w:t xml:space="preserve"> </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lastRenderedPageBreak/>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aa"/>
              <w:tabs>
                <w:tab w:val="clear" w:pos="1418"/>
                <w:tab w:val="left" w:pos="310"/>
              </w:tabs>
              <w:snapToGrid w:val="0"/>
              <w:spacing w:before="0" w:after="0"/>
              <w:ind w:left="0" w:firstLine="0"/>
              <w:rPr>
                <w:rFonts w:ascii="Times New Roman" w:hAnsi="Times New Roman"/>
                <w:kern w:val="1"/>
              </w:rPr>
            </w:pPr>
            <w:r>
              <w:rPr>
                <w:rFonts w:ascii="Times New Roman" w:hAnsi="Times New Roman"/>
                <w:kern w:val="1"/>
              </w:rPr>
              <w:t xml:space="preserve">Срок реализации программы -  </w:t>
            </w:r>
            <w:r w:rsidR="00D35868">
              <w:rPr>
                <w:rFonts w:ascii="Times New Roman" w:hAnsi="Times New Roman"/>
                <w:kern w:val="1"/>
              </w:rPr>
              <w:t>2016</w:t>
            </w:r>
            <w:r>
              <w:rPr>
                <w:rFonts w:ascii="Times New Roman" w:hAnsi="Times New Roman"/>
                <w:kern w:val="1"/>
              </w:rPr>
              <w:t xml:space="preserve">   год.</w:t>
            </w:r>
          </w:p>
          <w:p w:rsidR="00BB74C8" w:rsidRDefault="00BB74C8">
            <w:pPr>
              <w:pStyle w:val="aa"/>
              <w:tabs>
                <w:tab w:val="clear" w:pos="1418"/>
                <w:tab w:val="left" w:pos="310"/>
              </w:tabs>
              <w:spacing w:before="0" w:after="0"/>
              <w:ind w:left="0" w:firstLine="0"/>
              <w:rPr>
                <w:rFonts w:ascii="Times New Roman" w:hAnsi="Times New Roman"/>
                <w:kern w:val="1"/>
              </w:rPr>
            </w:pPr>
            <w:r>
              <w:rPr>
                <w:rFonts w:ascii="Times New Roman" w:hAnsi="Times New Roman"/>
                <w:kern w:val="1"/>
              </w:rPr>
              <w:t>Этапы осуществления Программы:</w:t>
            </w:r>
          </w:p>
          <w:p w:rsidR="00BB74C8" w:rsidRDefault="00D35868">
            <w:pPr>
              <w:pStyle w:val="aa"/>
              <w:tabs>
                <w:tab w:val="clear" w:pos="1418"/>
                <w:tab w:val="left" w:pos="310"/>
              </w:tabs>
              <w:spacing w:before="0" w:after="0"/>
              <w:ind w:left="0" w:firstLine="0"/>
              <w:rPr>
                <w:rFonts w:ascii="Times New Roman" w:hAnsi="Times New Roman"/>
                <w:kern w:val="1"/>
              </w:rPr>
            </w:pPr>
            <w:r>
              <w:rPr>
                <w:rFonts w:ascii="Times New Roman" w:hAnsi="Times New Roman"/>
                <w:kern w:val="1"/>
              </w:rPr>
              <w:t>первый этап – с2012</w:t>
            </w:r>
            <w:r w:rsidR="00BB74C8">
              <w:rPr>
                <w:rFonts w:ascii="Times New Roman" w:hAnsi="Times New Roman"/>
                <w:kern w:val="1"/>
              </w:rPr>
              <w:t xml:space="preserve"> года по </w:t>
            </w:r>
            <w:r>
              <w:rPr>
                <w:rFonts w:ascii="Times New Roman" w:hAnsi="Times New Roman"/>
                <w:kern w:val="1"/>
              </w:rPr>
              <w:t>2014</w:t>
            </w:r>
            <w:r w:rsidR="00BB74C8">
              <w:rPr>
                <w:rFonts w:ascii="Times New Roman" w:hAnsi="Times New Roman"/>
                <w:kern w:val="1"/>
              </w:rPr>
              <w:t xml:space="preserve"> год;</w:t>
            </w:r>
          </w:p>
          <w:p w:rsidR="00BB74C8" w:rsidRDefault="00D35868">
            <w:pPr>
              <w:pStyle w:val="aa"/>
              <w:tabs>
                <w:tab w:val="clear" w:pos="1418"/>
                <w:tab w:val="left" w:pos="310"/>
              </w:tabs>
              <w:spacing w:before="0" w:after="0"/>
              <w:ind w:left="0" w:firstLine="0"/>
              <w:rPr>
                <w:rFonts w:ascii="Times New Roman" w:hAnsi="Times New Roman"/>
                <w:kern w:val="1"/>
              </w:rPr>
            </w:pPr>
            <w:r>
              <w:rPr>
                <w:rFonts w:ascii="Times New Roman" w:hAnsi="Times New Roman"/>
                <w:kern w:val="1"/>
              </w:rPr>
              <w:t>второй этап – с 2014</w:t>
            </w:r>
            <w:r w:rsidR="00BB74C8">
              <w:rPr>
                <w:rFonts w:ascii="Times New Roman" w:hAnsi="Times New Roman"/>
                <w:kern w:val="1"/>
              </w:rPr>
              <w:t xml:space="preserve"> года по </w:t>
            </w:r>
            <w:r>
              <w:rPr>
                <w:rFonts w:ascii="Times New Roman" w:hAnsi="Times New Roman"/>
                <w:kern w:val="1"/>
              </w:rPr>
              <w:t>2015</w:t>
            </w:r>
            <w:r w:rsidR="00BB74C8">
              <w:rPr>
                <w:rFonts w:ascii="Times New Roman" w:hAnsi="Times New Roman"/>
                <w:kern w:val="1"/>
              </w:rPr>
              <w:t xml:space="preserve"> год;</w:t>
            </w:r>
          </w:p>
          <w:p w:rsidR="00BB74C8" w:rsidRDefault="00D35868" w:rsidP="00D35868">
            <w:pPr>
              <w:pStyle w:val="aa"/>
              <w:tabs>
                <w:tab w:val="clear" w:pos="1418"/>
                <w:tab w:val="left" w:pos="310"/>
              </w:tabs>
              <w:spacing w:before="0" w:after="0"/>
              <w:ind w:left="0" w:firstLine="0"/>
              <w:rPr>
                <w:rFonts w:ascii="Times New Roman" w:hAnsi="Times New Roman"/>
                <w:kern w:val="1"/>
              </w:rPr>
            </w:pPr>
            <w:r>
              <w:rPr>
                <w:rFonts w:ascii="Times New Roman" w:hAnsi="Times New Roman"/>
                <w:kern w:val="1"/>
              </w:rPr>
              <w:t>третий этап – с 2015</w:t>
            </w:r>
            <w:r w:rsidR="00BB74C8">
              <w:rPr>
                <w:rFonts w:ascii="Times New Roman" w:hAnsi="Times New Roman"/>
                <w:kern w:val="1"/>
              </w:rPr>
              <w:t xml:space="preserve"> года по </w:t>
            </w:r>
            <w:r>
              <w:rPr>
                <w:rFonts w:ascii="Times New Roman" w:hAnsi="Times New Roman"/>
                <w:kern w:val="1"/>
              </w:rPr>
              <w:t>2016</w:t>
            </w:r>
            <w:r w:rsidR="00BB74C8">
              <w:rPr>
                <w:rFonts w:ascii="Times New Roman" w:hAnsi="Times New Roman"/>
                <w:kern w:val="1"/>
              </w:rPr>
              <w:t xml:space="preserve"> год.</w:t>
            </w:r>
          </w:p>
        </w:tc>
      </w:tr>
      <w:tr w:rsidR="00BB74C8" w:rsidTr="008C5295">
        <w:tc>
          <w:tcPr>
            <w:tcW w:w="7059" w:type="dxa"/>
            <w:tcBorders>
              <w:top w:val="single" w:sz="4" w:space="0" w:color="000000"/>
              <w:left w:val="single" w:sz="4" w:space="0" w:color="000000"/>
              <w:bottom w:val="single" w:sz="4" w:space="0" w:color="000000"/>
            </w:tcBorders>
          </w:tcPr>
          <w:p w:rsidR="00BB74C8" w:rsidRDefault="00BB74C8">
            <w:pPr>
              <w:pStyle w:val="aa"/>
              <w:tabs>
                <w:tab w:val="clear" w:pos="1418"/>
                <w:tab w:val="left" w:pos="284"/>
              </w:tabs>
              <w:snapToGrid w:val="0"/>
              <w:spacing w:before="0" w:after="0"/>
              <w:ind w:left="0" w:firstLine="0"/>
              <w:rPr>
                <w:rFonts w:ascii="Times New Roman" w:hAnsi="Times New Roman"/>
                <w:kern w:val="1"/>
              </w:rPr>
            </w:pPr>
            <w:r>
              <w:rPr>
                <w:rFonts w:ascii="Times New Roman" w:hAnsi="Times New Roman"/>
                <w:kern w:val="1"/>
              </w:rPr>
              <w:t>Объёмы и источники финансирования</w:t>
            </w:r>
          </w:p>
        </w:tc>
        <w:tc>
          <w:tcPr>
            <w:tcW w:w="7513"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Объем финансирова</w:t>
            </w:r>
            <w:r w:rsidR="00D35868">
              <w:rPr>
                <w:rFonts w:ascii="Times New Roman" w:hAnsi="Times New Roman" w:cs="Times New Roman"/>
                <w:sz w:val="22"/>
                <w:szCs w:val="22"/>
              </w:rPr>
              <w:t xml:space="preserve">ния  Программы  </w:t>
            </w:r>
            <w:r w:rsidR="00274A3C">
              <w:rPr>
                <w:rFonts w:ascii="Times New Roman" w:hAnsi="Times New Roman" w:cs="Times New Roman"/>
                <w:sz w:val="22"/>
                <w:szCs w:val="22"/>
              </w:rPr>
              <w:t>составляет  28</w:t>
            </w:r>
            <w:r>
              <w:rPr>
                <w:rFonts w:ascii="Times New Roman" w:hAnsi="Times New Roman" w:cs="Times New Roman"/>
                <w:sz w:val="22"/>
                <w:szCs w:val="22"/>
              </w:rPr>
              <w:t xml:space="preserve">  млн.руб., в т.ч. по видам коммунальных услуг:  </w:t>
            </w:r>
          </w:p>
          <w:p w:rsidR="00BB74C8" w:rsidRDefault="00BB74C8">
            <w:pPr>
              <w:pStyle w:val="ConsPlusCell"/>
              <w:widowControl/>
              <w:rPr>
                <w:rFonts w:ascii="Times New Roman" w:hAnsi="Times New Roman" w:cs="Times New Roman"/>
                <w:sz w:val="22"/>
                <w:szCs w:val="22"/>
              </w:rPr>
            </w:pPr>
          </w:p>
          <w:p w:rsidR="00BB74C8" w:rsidRDefault="00274A3C">
            <w:pPr>
              <w:pStyle w:val="ConsPlusCell"/>
              <w:widowControl/>
              <w:rPr>
                <w:rFonts w:ascii="Times New Roman" w:hAnsi="Times New Roman" w:cs="Times New Roman"/>
                <w:sz w:val="22"/>
                <w:szCs w:val="22"/>
              </w:rPr>
            </w:pPr>
            <w:r>
              <w:rPr>
                <w:rFonts w:ascii="Times New Roman" w:hAnsi="Times New Roman" w:cs="Times New Roman"/>
                <w:sz w:val="22"/>
                <w:szCs w:val="22"/>
              </w:rPr>
              <w:t>Водоснабжение: 8</w:t>
            </w:r>
            <w:r w:rsidR="00D35868">
              <w:rPr>
                <w:rFonts w:ascii="Times New Roman" w:hAnsi="Times New Roman" w:cs="Times New Roman"/>
                <w:sz w:val="22"/>
                <w:szCs w:val="22"/>
              </w:rPr>
              <w:t>.0</w:t>
            </w:r>
            <w:r w:rsidR="00BB74C8">
              <w:rPr>
                <w:rFonts w:ascii="Times New Roman" w:hAnsi="Times New Roman" w:cs="Times New Roman"/>
                <w:sz w:val="22"/>
                <w:szCs w:val="22"/>
              </w:rPr>
              <w:t xml:space="preserve"> млн. руб.</w:t>
            </w:r>
          </w:p>
          <w:p w:rsidR="00BB74C8" w:rsidRDefault="00D35868">
            <w:pPr>
              <w:pStyle w:val="ConsPlusCell"/>
              <w:widowControl/>
              <w:rPr>
                <w:rFonts w:ascii="Times New Roman" w:hAnsi="Times New Roman" w:cs="Times New Roman"/>
                <w:sz w:val="22"/>
                <w:szCs w:val="22"/>
              </w:rPr>
            </w:pPr>
            <w:r>
              <w:rPr>
                <w:rFonts w:ascii="Times New Roman" w:hAnsi="Times New Roman" w:cs="Times New Roman"/>
                <w:sz w:val="22"/>
                <w:szCs w:val="22"/>
              </w:rPr>
              <w:t>Электроснабжение: 20.0</w:t>
            </w:r>
            <w:r w:rsidR="00BB74C8">
              <w:rPr>
                <w:rFonts w:ascii="Times New Roman" w:hAnsi="Times New Roman" w:cs="Times New Roman"/>
                <w:sz w:val="22"/>
                <w:szCs w:val="22"/>
              </w:rPr>
              <w:t xml:space="preserve"> млн. руб.</w:t>
            </w:r>
          </w:p>
          <w:p w:rsidR="00BB74C8" w:rsidRDefault="00BB74C8">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w:t>
            </w:r>
          </w:p>
        </w:tc>
      </w:tr>
    </w:tbl>
    <w:p w:rsidR="00BB74C8" w:rsidRDefault="00BB74C8">
      <w:pPr>
        <w:autoSpaceDE w:val="0"/>
        <w:spacing w:after="0" w:line="240" w:lineRule="auto"/>
        <w:ind w:firstLine="720"/>
        <w:jc w:val="center"/>
        <w:rPr>
          <w:rFonts w:ascii="Times New Roman" w:hAnsi="Times New Roman"/>
          <w:sz w:val="26"/>
          <w:szCs w:val="26"/>
        </w:rPr>
      </w:pPr>
    </w:p>
    <w:p w:rsidR="00BB74C8" w:rsidRDefault="00BB74C8">
      <w:pPr>
        <w:autoSpaceDE w:val="0"/>
        <w:spacing w:after="0" w:line="240" w:lineRule="auto"/>
        <w:ind w:firstLine="720"/>
        <w:jc w:val="center"/>
        <w:rPr>
          <w:rFonts w:ascii="Times New Roman" w:hAnsi="Times New Roman"/>
          <w:sz w:val="26"/>
          <w:szCs w:val="26"/>
        </w:rPr>
      </w:pPr>
      <w:r>
        <w:rPr>
          <w:rFonts w:ascii="Times New Roman" w:hAnsi="Times New Roman"/>
          <w:sz w:val="26"/>
          <w:szCs w:val="26"/>
        </w:rPr>
        <w:t>1. ЗАДАЧИ СОВЕРШЕНСТВОВАНИЯ И РАЗВИТИЯ КОММУНАЛЬНОГО</w:t>
      </w:r>
    </w:p>
    <w:p w:rsidR="00BB74C8" w:rsidRDefault="00BB74C8">
      <w:pPr>
        <w:autoSpaceDE w:val="0"/>
        <w:spacing w:after="0" w:line="240" w:lineRule="auto"/>
        <w:ind w:firstLine="720"/>
        <w:jc w:val="center"/>
        <w:rPr>
          <w:rFonts w:ascii="Times New Roman" w:hAnsi="Times New Roman"/>
          <w:sz w:val="26"/>
          <w:szCs w:val="26"/>
        </w:rPr>
      </w:pPr>
      <w:r>
        <w:rPr>
          <w:rFonts w:ascii="Times New Roman" w:hAnsi="Times New Roman"/>
          <w:sz w:val="26"/>
          <w:szCs w:val="26"/>
        </w:rPr>
        <w:t>КОМПЛЕКСА МУНИЦИПАЛЬНОГО ОБРАЗОВАНИЯ</w:t>
      </w:r>
    </w:p>
    <w:p w:rsidR="00BB74C8" w:rsidRDefault="00BB74C8">
      <w:pPr>
        <w:autoSpaceDE w:val="0"/>
        <w:spacing w:after="0" w:line="240" w:lineRule="auto"/>
        <w:ind w:firstLine="720"/>
        <w:jc w:val="center"/>
        <w:rPr>
          <w:rFonts w:ascii="Times New Roman" w:hAnsi="Times New Roman"/>
          <w:sz w:val="26"/>
          <w:szCs w:val="26"/>
        </w:rPr>
      </w:pPr>
    </w:p>
    <w:p w:rsidR="00BB74C8" w:rsidRDefault="00BB74C8" w:rsidP="00D3586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Целью разработки Программы комплексного развития систем коммунальной инфраструктуры муниципального образования </w:t>
      </w:r>
      <w:r w:rsidR="00180E24">
        <w:rPr>
          <w:rFonts w:ascii="Times New Roman" w:hAnsi="Times New Roman"/>
          <w:sz w:val="26"/>
          <w:szCs w:val="26"/>
        </w:rPr>
        <w:t>Матурский сельсовет</w:t>
      </w:r>
      <w:r>
        <w:rPr>
          <w:rFonts w:ascii="Times New Roman" w:hAnsi="Times New Roman"/>
          <w:sz w:val="26"/>
          <w:szCs w:val="26"/>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Программа комплексного развития систем коммунальной инфраструктуры муниципального образования </w:t>
      </w:r>
      <w:r w:rsidR="00180E24">
        <w:rPr>
          <w:rFonts w:ascii="Times New Roman" w:hAnsi="Times New Roman"/>
          <w:sz w:val="26"/>
          <w:szCs w:val="26"/>
        </w:rPr>
        <w:t>Матурский сельсовет</w:t>
      </w:r>
      <w:r>
        <w:rPr>
          <w:rFonts w:ascii="Times New Roman" w:hAnsi="Times New Roman"/>
          <w:sz w:val="26"/>
          <w:szCs w:val="26"/>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Программа комплексного развития систем коммунальной инфраструктуры муниципального образования</w:t>
      </w:r>
      <w:r w:rsidR="00180E24">
        <w:rPr>
          <w:rFonts w:ascii="Times New Roman" w:hAnsi="Times New Roman"/>
          <w:sz w:val="26"/>
          <w:szCs w:val="26"/>
        </w:rPr>
        <w:t xml:space="preserve"> Матурский сельсовет</w:t>
      </w:r>
      <w:r>
        <w:rPr>
          <w:rFonts w:ascii="Times New Roman" w:hAnsi="Times New Roman"/>
          <w:sz w:val="26"/>
          <w:szCs w:val="2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r w:rsidR="00180E24">
        <w:rPr>
          <w:rFonts w:ascii="Times New Roman" w:hAnsi="Times New Roman"/>
          <w:sz w:val="26"/>
          <w:szCs w:val="26"/>
        </w:rPr>
        <w:t>Матурский сельсовет</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u w:val="single"/>
        </w:rPr>
        <w:t>Основными задачами Программы</w:t>
      </w:r>
      <w:r>
        <w:rPr>
          <w:rFonts w:ascii="Times New Roman" w:hAnsi="Times New Roman"/>
          <w:sz w:val="26"/>
          <w:szCs w:val="26"/>
        </w:rPr>
        <w:t xml:space="preserve"> комплексного развития систем коммунальной инфраструктуры муниц</w:t>
      </w:r>
      <w:r w:rsidR="00180E24">
        <w:rPr>
          <w:rFonts w:ascii="Times New Roman" w:hAnsi="Times New Roman"/>
          <w:sz w:val="26"/>
          <w:szCs w:val="26"/>
        </w:rPr>
        <w:t xml:space="preserve">ипального образования Матурский сельсовет </w:t>
      </w:r>
      <w:r>
        <w:rPr>
          <w:rFonts w:ascii="Times New Roman" w:hAnsi="Times New Roman"/>
          <w:sz w:val="26"/>
          <w:szCs w:val="26"/>
        </w:rPr>
        <w:t xml:space="preserve"> являются:</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Инженерно-техническая оптимизация коммунальных систем.</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Взаимосвязанное перспективное планирование развития коммунальных систем.</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Обоснование мероприятий по комплексной реконструкции и модернизации.</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Повышение надежности систем и качества предоставления коммунальных услуг.</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Совершенствование механизмов развития энергосбережения и повышение энергоэффективности коммунальной инфраструктуры.</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Повышение инвестиционной привлекательности коммунальной инфраструктуры муниципального образования.</w:t>
      </w:r>
    </w:p>
    <w:p w:rsidR="00BB74C8" w:rsidRDefault="00BB74C8">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Обеспечение сбалансированности интересов субъектов коммунальной инфраструктуры и потребителей.</w:t>
      </w:r>
    </w:p>
    <w:p w:rsidR="00BB74C8" w:rsidRDefault="00BB74C8">
      <w:pPr>
        <w:autoSpaceDE w:val="0"/>
        <w:spacing w:after="0" w:line="240" w:lineRule="auto"/>
        <w:ind w:firstLine="720"/>
        <w:jc w:val="both"/>
        <w:rPr>
          <w:rFonts w:ascii="Times New Roman" w:hAnsi="Times New Roman"/>
          <w:sz w:val="26"/>
          <w:szCs w:val="26"/>
          <w:u w:val="single"/>
        </w:rPr>
      </w:pPr>
    </w:p>
    <w:p w:rsidR="00BB74C8" w:rsidRDefault="00BB74C8" w:rsidP="00180E24">
      <w:pPr>
        <w:autoSpaceDE w:val="0"/>
        <w:spacing w:after="0" w:line="240" w:lineRule="auto"/>
        <w:ind w:firstLine="720"/>
        <w:rPr>
          <w:rFonts w:ascii="Times New Roman" w:hAnsi="Times New Roman"/>
          <w:sz w:val="26"/>
          <w:szCs w:val="26"/>
        </w:rPr>
      </w:pPr>
      <w:r>
        <w:rPr>
          <w:rFonts w:ascii="Times New Roman" w:hAnsi="Times New Roman"/>
          <w:sz w:val="26"/>
          <w:szCs w:val="26"/>
          <w:u w:val="single"/>
        </w:rPr>
        <w:t>Принципы формирования Программы</w:t>
      </w:r>
      <w:r>
        <w:rPr>
          <w:rFonts w:ascii="Times New Roman" w:hAnsi="Times New Roman"/>
          <w:sz w:val="26"/>
          <w:szCs w:val="26"/>
        </w:rPr>
        <w:t xml:space="preserve"> комплексного развития систем коммунальной инфраструктуры муниципального образования</w:t>
      </w:r>
      <w:r w:rsidR="00180E24">
        <w:rPr>
          <w:rFonts w:ascii="Times New Roman" w:hAnsi="Times New Roman"/>
          <w:sz w:val="26"/>
          <w:szCs w:val="26"/>
        </w:rPr>
        <w:t xml:space="preserve">    Матурский сельсовет  .                                                                                                                                         </w:t>
      </w:r>
      <w:r>
        <w:rPr>
          <w:rFonts w:ascii="Times New Roman" w:hAnsi="Times New Roman"/>
          <w:sz w:val="26"/>
          <w:szCs w:val="26"/>
        </w:rPr>
        <w:t xml:space="preserve"> </w:t>
      </w:r>
      <w:r w:rsidR="00180E24">
        <w:rPr>
          <w:rFonts w:ascii="Times New Roman" w:hAnsi="Times New Roman"/>
          <w:sz w:val="26"/>
          <w:szCs w:val="26"/>
        </w:rPr>
        <w:t xml:space="preserve">  </w:t>
      </w:r>
      <w:r>
        <w:rPr>
          <w:rFonts w:ascii="Times New Roman" w:hAnsi="Times New Roman"/>
          <w:sz w:val="26"/>
          <w:szCs w:val="26"/>
        </w:rPr>
        <w:t xml:space="preserve">Формирование и реализация Программы комплексного развития систем коммунальной инфраструктуры муниципального образования </w:t>
      </w:r>
      <w:r w:rsidR="00180E24">
        <w:rPr>
          <w:rFonts w:ascii="Times New Roman" w:hAnsi="Times New Roman"/>
          <w:sz w:val="26"/>
          <w:szCs w:val="26"/>
        </w:rPr>
        <w:t>Матурский сельсовет</w:t>
      </w:r>
      <w:r>
        <w:rPr>
          <w:rFonts w:ascii="Times New Roman" w:hAnsi="Times New Roman"/>
          <w:sz w:val="26"/>
          <w:szCs w:val="26"/>
        </w:rPr>
        <w:t xml:space="preserve"> базируются на следующих принципах:</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BB74C8" w:rsidRDefault="00BB74C8">
      <w:pPr>
        <w:autoSpaceDE w:val="0"/>
        <w:spacing w:after="0" w:line="240" w:lineRule="auto"/>
        <w:ind w:firstLine="720"/>
        <w:jc w:val="both"/>
        <w:rPr>
          <w:rFonts w:ascii="Times New Roman" w:hAnsi="Times New Roman"/>
          <w:sz w:val="26"/>
          <w:szCs w:val="26"/>
          <w:u w:val="single"/>
        </w:rPr>
      </w:pP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u w:val="single"/>
        </w:rPr>
        <w:t xml:space="preserve">Полномочия органов местного самоуправления </w:t>
      </w:r>
      <w:r>
        <w:rPr>
          <w:rFonts w:ascii="Times New Roman" w:hAnsi="Times New Roman"/>
          <w:sz w:val="26"/>
          <w:szCs w:val="26"/>
        </w:rPr>
        <w:t>при разработке, утверждении и реализации Программы комплексного развития систем коммунальной инфраструкт</w:t>
      </w:r>
      <w:r w:rsidR="00821DAC">
        <w:rPr>
          <w:rFonts w:ascii="Times New Roman" w:hAnsi="Times New Roman"/>
          <w:sz w:val="26"/>
          <w:szCs w:val="26"/>
        </w:rPr>
        <w:t>уры муниципального образования Матурский сельсовет</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В соответствии со </w:t>
      </w:r>
      <w:hyperlink r:id="rId8" w:history="1">
        <w:r>
          <w:rPr>
            <w:rStyle w:val="a7"/>
            <w:rFonts w:ascii="Times New Roman" w:hAnsi="Times New Roman"/>
          </w:rPr>
          <w:t>статьей 11</w:t>
        </w:r>
      </w:hyperlink>
      <w:r>
        <w:rPr>
          <w:rFonts w:ascii="Times New Roman" w:hAnsi="Times New Roman"/>
          <w:sz w:val="26"/>
          <w:szCs w:val="26"/>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 </w:t>
      </w:r>
      <w:r w:rsidR="00180E24">
        <w:rPr>
          <w:rFonts w:ascii="Times New Roman" w:hAnsi="Times New Roman"/>
          <w:sz w:val="26"/>
          <w:szCs w:val="26"/>
        </w:rPr>
        <w:t xml:space="preserve">Матурский сельсовет </w:t>
      </w:r>
      <w:r>
        <w:rPr>
          <w:rFonts w:ascii="Times New Roman" w:hAnsi="Times New Roman"/>
          <w:sz w:val="26"/>
          <w:szCs w:val="26"/>
        </w:rPr>
        <w:t>, при этом органы местного самоуправления имеют следующие полномочия:</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1. Представительный орган МО </w:t>
      </w:r>
      <w:r w:rsidR="00180E24">
        <w:rPr>
          <w:rFonts w:ascii="Times New Roman" w:hAnsi="Times New Roman"/>
          <w:sz w:val="26"/>
          <w:szCs w:val="26"/>
        </w:rPr>
        <w:t>Матурский сельсовет</w:t>
      </w:r>
      <w:r>
        <w:rPr>
          <w:rFonts w:ascii="Times New Roman" w:hAnsi="Times New Roman"/>
          <w:sz w:val="26"/>
          <w:szCs w:val="26"/>
        </w:rPr>
        <w:t xml:space="preserve"> осуществляет рассмотрение и утверждение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w:t>
      </w:r>
      <w:r w:rsidR="00180E24">
        <w:rPr>
          <w:rFonts w:ascii="Times New Roman" w:hAnsi="Times New Roman"/>
          <w:sz w:val="26"/>
          <w:szCs w:val="26"/>
        </w:rPr>
        <w:t xml:space="preserve">едставительный орган МО Матурский сельсовет </w:t>
      </w:r>
      <w:r>
        <w:rPr>
          <w:rFonts w:ascii="Times New Roman" w:hAnsi="Times New Roman"/>
          <w:sz w:val="26"/>
          <w:szCs w:val="26"/>
        </w:rPr>
        <w:t xml:space="preserve"> имеет право:</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системы коммунальной инфр</w:t>
      </w:r>
      <w:r w:rsidR="00180E24">
        <w:rPr>
          <w:rFonts w:ascii="Times New Roman" w:hAnsi="Times New Roman"/>
          <w:sz w:val="26"/>
          <w:szCs w:val="26"/>
        </w:rPr>
        <w:t xml:space="preserve">аструктуры в границах МО  Матурский сельсовет </w:t>
      </w:r>
      <w:r>
        <w:rPr>
          <w:rFonts w:ascii="Times New Roman" w:hAnsi="Times New Roman"/>
          <w:sz w:val="26"/>
          <w:szCs w:val="26"/>
        </w:rPr>
        <w:t>, необходимую для осуществления своих полномочий информацию;</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w:t>
      </w:r>
      <w:r w:rsidR="00180E24">
        <w:rPr>
          <w:rFonts w:ascii="Times New Roman" w:hAnsi="Times New Roman"/>
          <w:sz w:val="26"/>
          <w:szCs w:val="26"/>
        </w:rPr>
        <w:t>нальной инфраструктуры МО Матурский сельсовет</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BB74C8" w:rsidRDefault="00D3586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2. Глава МО Матурский сельсовет</w:t>
      </w:r>
      <w:r w:rsidR="00BB74C8">
        <w:rPr>
          <w:rFonts w:ascii="Times New Roman" w:hAnsi="Times New Roman"/>
          <w:sz w:val="26"/>
          <w:szCs w:val="26"/>
        </w:rPr>
        <w:t xml:space="preserve"> осуществляет принятие решения о разработке Программы комплексного развития систем коммун</w:t>
      </w:r>
      <w:r>
        <w:rPr>
          <w:rFonts w:ascii="Times New Roman" w:hAnsi="Times New Roman"/>
          <w:sz w:val="26"/>
          <w:szCs w:val="26"/>
        </w:rPr>
        <w:t>альной инфраструктуры МО Матурский сельсовет</w:t>
      </w:r>
      <w:r w:rsidR="00BB74C8">
        <w:rPr>
          <w:rFonts w:ascii="Times New Roman" w:hAnsi="Times New Roman"/>
          <w:sz w:val="26"/>
          <w:szCs w:val="26"/>
        </w:rPr>
        <w:t>; 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w:t>
      </w:r>
    </w:p>
    <w:p w:rsidR="00BB74C8" w:rsidRDefault="00D3586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Глава МО Матурский сельсовет</w:t>
      </w:r>
      <w:r w:rsidR="00BB74C8">
        <w:rPr>
          <w:rFonts w:ascii="Times New Roman" w:hAnsi="Times New Roman"/>
          <w:sz w:val="26"/>
          <w:szCs w:val="26"/>
        </w:rPr>
        <w:t xml:space="preserve"> имеет право:</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 коммунальной инфр</w:t>
      </w:r>
      <w:r w:rsidR="00D35868">
        <w:rPr>
          <w:rFonts w:ascii="Times New Roman" w:hAnsi="Times New Roman"/>
          <w:sz w:val="26"/>
          <w:szCs w:val="26"/>
        </w:rPr>
        <w:t>аструктуры в границах МО Матурский сельсовет</w:t>
      </w:r>
      <w:r>
        <w:rPr>
          <w:rFonts w:ascii="Times New Roman" w:hAnsi="Times New Roman"/>
          <w:sz w:val="26"/>
          <w:szCs w:val="26"/>
        </w:rPr>
        <w:t>, необходимую для осуществления своих полномочий информацию;</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выносить предложения о разработке правовых актов местного значения, необходимых для реализации мероприятий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BB74C8" w:rsidRDefault="00D3586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3. Администрация МО Матурский сельсовет</w:t>
      </w:r>
      <w:r w:rsidR="00BB74C8">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выступает заказчиком Программы комплексного развития систем коммун</w:t>
      </w:r>
      <w:r w:rsidR="00D35868">
        <w:rPr>
          <w:rFonts w:ascii="Times New Roman" w:hAnsi="Times New Roman"/>
          <w:sz w:val="26"/>
          <w:szCs w:val="26"/>
        </w:rPr>
        <w:t>альной инфраструктуры МО Матурский сельсовет</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w:t>
      </w:r>
      <w:r w:rsidR="00D35868">
        <w:rPr>
          <w:rFonts w:ascii="Times New Roman" w:hAnsi="Times New Roman"/>
          <w:sz w:val="26"/>
          <w:szCs w:val="26"/>
        </w:rPr>
        <w:t>альной инфраструктуры МО Матурский сельсовет</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организует экспертизу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организует реализацию и мониторинг Программы.</w:t>
      </w:r>
    </w:p>
    <w:p w:rsidR="00BB74C8" w:rsidRDefault="00D3586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Администрация МО Матурский сельсовет</w:t>
      </w:r>
      <w:r w:rsidR="00BB74C8">
        <w:rPr>
          <w:rFonts w:ascii="Times New Roman" w:hAnsi="Times New Roman"/>
          <w:sz w:val="26"/>
          <w:szCs w:val="26"/>
        </w:rPr>
        <w:t xml:space="preserve"> имеет право:</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 коммунальной инфр</w:t>
      </w:r>
      <w:r w:rsidR="00A64269">
        <w:rPr>
          <w:rFonts w:ascii="Times New Roman" w:hAnsi="Times New Roman"/>
          <w:sz w:val="26"/>
          <w:szCs w:val="26"/>
        </w:rPr>
        <w:t>аструктуры в границах МО Матурский сельсовет</w:t>
      </w:r>
      <w:r>
        <w:rPr>
          <w:rFonts w:ascii="Times New Roman" w:hAnsi="Times New Roman"/>
          <w:sz w:val="26"/>
          <w:szCs w:val="26"/>
        </w:rPr>
        <w:t>, необходимую для осуществления своих полномочий информацию;</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выносить предложения о разработке правовых актов местного значения, необходимых для реализации мероприятий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рассматривать жалобы и предложения потребителей и организаций коммунального комплекса, осуществляющих эксплуатацию систем коммунальной инфр</w:t>
      </w:r>
      <w:r w:rsidR="00A64269">
        <w:rPr>
          <w:rFonts w:ascii="Times New Roman" w:hAnsi="Times New Roman"/>
          <w:sz w:val="26"/>
          <w:szCs w:val="26"/>
        </w:rPr>
        <w:t>аструктуры в границах МО Матурский сельсовет</w:t>
      </w:r>
      <w:r>
        <w:rPr>
          <w:rFonts w:ascii="Times New Roman" w:hAnsi="Times New Roman"/>
          <w:sz w:val="26"/>
          <w:szCs w:val="26"/>
        </w:rPr>
        <w:t>, возникающие в ходе разработки, утверждения и реализации Программы.</w:t>
      </w:r>
    </w:p>
    <w:p w:rsidR="00BB74C8" w:rsidRDefault="00BB74C8">
      <w:pPr>
        <w:autoSpaceDE w:val="0"/>
        <w:spacing w:after="0" w:line="240" w:lineRule="auto"/>
        <w:ind w:firstLine="720"/>
        <w:jc w:val="both"/>
        <w:rPr>
          <w:rFonts w:ascii="Times New Roman" w:hAnsi="Times New Roman"/>
          <w:sz w:val="26"/>
          <w:szCs w:val="26"/>
          <w:u w:val="single"/>
        </w:rPr>
      </w:pPr>
    </w:p>
    <w:p w:rsidR="00BB74C8" w:rsidRDefault="00BB74C8">
      <w:pPr>
        <w:autoSpaceDE w:val="0"/>
        <w:spacing w:after="0" w:line="240" w:lineRule="auto"/>
        <w:ind w:firstLine="720"/>
        <w:jc w:val="both"/>
        <w:rPr>
          <w:rFonts w:ascii="Times New Roman" w:hAnsi="Times New Roman"/>
          <w:sz w:val="26"/>
          <w:szCs w:val="26"/>
          <w:u w:val="single"/>
        </w:rPr>
      </w:pPr>
      <w:r>
        <w:rPr>
          <w:rFonts w:ascii="Times New Roman" w:hAnsi="Times New Roman"/>
          <w:sz w:val="26"/>
          <w:szCs w:val="26"/>
          <w:u w:val="single"/>
        </w:rPr>
        <w:t>Сроки и этапы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Программа комплексного развития систем коммун</w:t>
      </w:r>
      <w:r w:rsidR="00A64269">
        <w:rPr>
          <w:rFonts w:ascii="Times New Roman" w:hAnsi="Times New Roman"/>
          <w:sz w:val="26"/>
          <w:szCs w:val="26"/>
        </w:rPr>
        <w:t>альной инфраструктуры МО Матурский сельсовет</w:t>
      </w:r>
      <w:r>
        <w:rPr>
          <w:rFonts w:ascii="Times New Roman" w:hAnsi="Times New Roman"/>
          <w:sz w:val="26"/>
          <w:szCs w:val="26"/>
        </w:rPr>
        <w:t xml:space="preserve"> разра</w:t>
      </w:r>
      <w:r w:rsidR="00A64269">
        <w:rPr>
          <w:rFonts w:ascii="Times New Roman" w:hAnsi="Times New Roman"/>
          <w:sz w:val="26"/>
          <w:szCs w:val="26"/>
        </w:rPr>
        <w:t>батывается на период до 2016</w:t>
      </w:r>
      <w:r>
        <w:rPr>
          <w:rFonts w:ascii="Times New Roman" w:hAnsi="Times New Roman"/>
          <w:sz w:val="26"/>
          <w:szCs w:val="26"/>
        </w:rPr>
        <w:t xml:space="preserve"> года.</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Этапы осуществления Программы комплексного развития систем коммун</w:t>
      </w:r>
      <w:r w:rsidR="00A64269">
        <w:rPr>
          <w:rFonts w:ascii="Times New Roman" w:hAnsi="Times New Roman"/>
          <w:sz w:val="26"/>
          <w:szCs w:val="26"/>
        </w:rPr>
        <w:t>альной инфраструктуры МО Матурский сельсовет</w:t>
      </w:r>
      <w:r>
        <w:rPr>
          <w:rFonts w:ascii="Times New Roman" w:hAnsi="Times New Roman"/>
          <w:sz w:val="26"/>
          <w:szCs w:val="26"/>
        </w:rPr>
        <w:t>:</w:t>
      </w:r>
    </w:p>
    <w:p w:rsidR="00BB74C8" w:rsidRDefault="00A64269">
      <w:pPr>
        <w:autoSpaceDE w:val="0"/>
        <w:spacing w:after="0" w:line="240" w:lineRule="auto"/>
        <w:ind w:firstLine="720"/>
        <w:jc w:val="both"/>
        <w:rPr>
          <w:rFonts w:ascii="Times New Roman" w:hAnsi="Times New Roman"/>
          <w:sz w:val="26"/>
          <w:szCs w:val="26"/>
        </w:rPr>
      </w:pPr>
      <w:r>
        <w:rPr>
          <w:rFonts w:ascii="Times New Roman" w:hAnsi="Times New Roman"/>
          <w:sz w:val="26"/>
          <w:szCs w:val="26"/>
        </w:rPr>
        <w:t>1 этап – 2012</w:t>
      </w:r>
      <w:r w:rsidR="00BB74C8">
        <w:rPr>
          <w:rFonts w:ascii="Times New Roman" w:hAnsi="Times New Roman"/>
          <w:sz w:val="26"/>
          <w:szCs w:val="26"/>
        </w:rPr>
        <w:t xml:space="preserve"> - 20</w:t>
      </w:r>
      <w:r>
        <w:rPr>
          <w:rFonts w:ascii="Times New Roman" w:hAnsi="Times New Roman"/>
          <w:sz w:val="26"/>
          <w:szCs w:val="26"/>
        </w:rPr>
        <w:t>14</w:t>
      </w:r>
      <w:r w:rsidR="00BB74C8">
        <w:rPr>
          <w:rFonts w:ascii="Times New Roman" w:hAnsi="Times New Roman"/>
          <w:sz w:val="26"/>
          <w:szCs w:val="26"/>
        </w:rPr>
        <w:t xml:space="preserve"> годы;</w:t>
      </w:r>
    </w:p>
    <w:p w:rsidR="00BB74C8" w:rsidRDefault="00A64269">
      <w:pPr>
        <w:autoSpaceDE w:val="0"/>
        <w:spacing w:after="0" w:line="240" w:lineRule="auto"/>
        <w:ind w:firstLine="720"/>
        <w:jc w:val="both"/>
        <w:rPr>
          <w:rFonts w:ascii="Times New Roman" w:hAnsi="Times New Roman"/>
          <w:sz w:val="26"/>
          <w:szCs w:val="26"/>
        </w:rPr>
      </w:pPr>
      <w:r>
        <w:rPr>
          <w:rFonts w:ascii="Times New Roman" w:hAnsi="Times New Roman"/>
          <w:sz w:val="26"/>
          <w:szCs w:val="26"/>
        </w:rPr>
        <w:t>2 этап – 2014</w:t>
      </w:r>
      <w:r w:rsidR="00BB74C8">
        <w:rPr>
          <w:rFonts w:ascii="Times New Roman" w:hAnsi="Times New Roman"/>
          <w:sz w:val="26"/>
          <w:szCs w:val="26"/>
        </w:rPr>
        <w:t xml:space="preserve"> - 20</w:t>
      </w:r>
      <w:r>
        <w:rPr>
          <w:rFonts w:ascii="Times New Roman" w:hAnsi="Times New Roman"/>
          <w:sz w:val="26"/>
          <w:szCs w:val="26"/>
        </w:rPr>
        <w:t>16</w:t>
      </w:r>
      <w:r w:rsidR="00BB74C8">
        <w:rPr>
          <w:rFonts w:ascii="Times New Roman" w:hAnsi="Times New Roman"/>
          <w:sz w:val="26"/>
          <w:szCs w:val="26"/>
        </w:rPr>
        <w:t xml:space="preserve"> годы.</w:t>
      </w:r>
    </w:p>
    <w:p w:rsidR="00BB74C8" w:rsidRDefault="00BB74C8">
      <w:pPr>
        <w:autoSpaceDE w:val="0"/>
        <w:spacing w:after="0" w:line="240" w:lineRule="auto"/>
        <w:ind w:firstLine="720"/>
        <w:jc w:val="right"/>
        <w:rPr>
          <w:rFonts w:ascii="Times New Roman" w:hAnsi="Times New Roman"/>
          <w:sz w:val="26"/>
          <w:szCs w:val="26"/>
        </w:rPr>
      </w:pPr>
    </w:p>
    <w:p w:rsidR="00BB74C8" w:rsidRDefault="00BB74C8">
      <w:pPr>
        <w:autoSpaceDE w:val="0"/>
        <w:spacing w:after="0" w:line="240" w:lineRule="auto"/>
        <w:ind w:firstLine="720"/>
        <w:jc w:val="right"/>
        <w:rPr>
          <w:rFonts w:ascii="Times New Roman" w:hAnsi="Times New Roman"/>
          <w:sz w:val="26"/>
          <w:szCs w:val="26"/>
        </w:rPr>
      </w:pPr>
    </w:p>
    <w:p w:rsidR="00BB74C8" w:rsidRDefault="00BB74C8">
      <w:pPr>
        <w:autoSpaceDE w:val="0"/>
        <w:spacing w:after="0" w:line="240" w:lineRule="auto"/>
        <w:ind w:firstLine="720"/>
        <w:jc w:val="right"/>
        <w:rPr>
          <w:rFonts w:ascii="Times New Roman" w:hAnsi="Times New Roman"/>
          <w:sz w:val="26"/>
          <w:szCs w:val="26"/>
        </w:rPr>
      </w:pPr>
    </w:p>
    <w:p w:rsidR="00BB74C8" w:rsidRDefault="00BB74C8">
      <w:pPr>
        <w:pStyle w:val="ConsPlusTitle"/>
        <w:widowControl/>
        <w:ind w:firstLine="720"/>
        <w:jc w:val="center"/>
        <w:rPr>
          <w:rFonts w:ascii="Times New Roman" w:hAnsi="Times New Roman" w:cs="Times New Roman"/>
          <w:b w:val="0"/>
          <w:sz w:val="26"/>
          <w:szCs w:val="26"/>
        </w:rPr>
      </w:pPr>
      <w:r>
        <w:rPr>
          <w:rFonts w:ascii="Times New Roman" w:hAnsi="Times New Roman" w:cs="Times New Roman"/>
          <w:b w:val="0"/>
          <w:sz w:val="26"/>
          <w:szCs w:val="26"/>
        </w:rPr>
        <w:t>Основные мероприятия Программы</w:t>
      </w:r>
    </w:p>
    <w:p w:rsidR="00BB74C8" w:rsidRDefault="00A64269">
      <w:pPr>
        <w:autoSpaceDE w:val="0"/>
        <w:spacing w:after="0" w:line="240" w:lineRule="auto"/>
        <w:jc w:val="center"/>
      </w:pPr>
      <w:r>
        <w:t>Табл.1</w:t>
      </w:r>
    </w:p>
    <w:tbl>
      <w:tblPr>
        <w:tblW w:w="14742" w:type="dxa"/>
        <w:tblInd w:w="70" w:type="dxa"/>
        <w:tblLayout w:type="fixed"/>
        <w:tblCellMar>
          <w:left w:w="70" w:type="dxa"/>
          <w:right w:w="70" w:type="dxa"/>
        </w:tblCellMar>
        <w:tblLook w:val="0000"/>
      </w:tblPr>
      <w:tblGrid>
        <w:gridCol w:w="540"/>
        <w:gridCol w:w="7398"/>
        <w:gridCol w:w="6804"/>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мероприятия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млн. руб.</w:t>
            </w:r>
          </w:p>
        </w:tc>
      </w:tr>
      <w:tr w:rsidR="00BB74C8" w:rsidTr="00AA34CC">
        <w:trPr>
          <w:cantSplit/>
          <w:trHeight w:val="240"/>
        </w:trPr>
        <w:tc>
          <w:tcPr>
            <w:tcW w:w="14742"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водоснабжения: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7398" w:type="dxa"/>
            <w:tcBorders>
              <w:top w:val="single" w:sz="4" w:space="0" w:color="000000"/>
              <w:left w:val="single" w:sz="4" w:space="0" w:color="000000"/>
              <w:bottom w:val="single" w:sz="4" w:space="0" w:color="000000"/>
            </w:tcBorders>
          </w:tcPr>
          <w:p w:rsidR="00BB74C8" w:rsidRDefault="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Новое строительство систем водоснабжения;</w:t>
            </w:r>
            <w:r w:rsidR="00BB74C8">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BB74C8">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tcPr>
          <w:p w:rsidR="00BB74C8" w:rsidRDefault="00BB74C8" w:rsidP="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Обеспечение системой водоснабжения нового ст</w:t>
            </w:r>
            <w:r w:rsidR="00A64269">
              <w:rPr>
                <w:rFonts w:ascii="Times New Roman" w:hAnsi="Times New Roman" w:cs="Times New Roman"/>
                <w:sz w:val="24"/>
                <w:szCs w:val="24"/>
              </w:rPr>
              <w:t xml:space="preserve">роительства в жилых домах </w:t>
            </w:r>
            <w:r>
              <w:rPr>
                <w:rFonts w:ascii="Times New Roman" w:hAnsi="Times New Roman" w:cs="Times New Roman"/>
                <w:sz w:val="24"/>
                <w:szCs w:val="24"/>
              </w:rPr>
              <w:t xml:space="preserve"> МО </w:t>
            </w:r>
            <w:r w:rsidR="00A64269">
              <w:rPr>
                <w:rFonts w:ascii="Times New Roman" w:hAnsi="Times New Roman" w:cs="Times New Roman"/>
                <w:sz w:val="24"/>
                <w:szCs w:val="24"/>
              </w:rPr>
              <w:t>Матурский сельсовет</w:t>
            </w:r>
            <w:r>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Обеспечение системой водоснабжения нового строительства в производствен</w:t>
            </w:r>
            <w:r w:rsidR="00A64269">
              <w:rPr>
                <w:rFonts w:ascii="Times New Roman" w:hAnsi="Times New Roman" w:cs="Times New Roman"/>
                <w:sz w:val="24"/>
                <w:szCs w:val="24"/>
              </w:rPr>
              <w:t>но-коммунальной зоне МО Матурский сельсовет</w:t>
            </w:r>
          </w:p>
        </w:tc>
        <w:tc>
          <w:tcPr>
            <w:tcW w:w="6804" w:type="dxa"/>
            <w:tcBorders>
              <w:top w:val="single" w:sz="4" w:space="0" w:color="000000"/>
              <w:left w:val="single" w:sz="4" w:space="0" w:color="000000"/>
              <w:bottom w:val="single" w:sz="4" w:space="0" w:color="000000"/>
              <w:right w:val="single" w:sz="4" w:space="0" w:color="000000"/>
            </w:tcBorders>
          </w:tcPr>
          <w:p w:rsidR="00BB74C8" w:rsidRDefault="00274A3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7.5</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274A3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w:t>
            </w:r>
            <w:r w:rsidR="00A64269">
              <w:rPr>
                <w:rFonts w:ascii="Times New Roman" w:hAnsi="Times New Roman" w:cs="Times New Roman"/>
                <w:sz w:val="24"/>
                <w:szCs w:val="24"/>
              </w:rPr>
              <w:t>.0</w:t>
            </w:r>
          </w:p>
        </w:tc>
      </w:tr>
      <w:tr w:rsidR="00BB74C8" w:rsidTr="00AA34CC">
        <w:trPr>
          <w:cantSplit/>
          <w:trHeight w:val="240"/>
        </w:trPr>
        <w:tc>
          <w:tcPr>
            <w:tcW w:w="14742"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электроснабжения: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r w:rsidR="00BB74C8">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 10</w:t>
            </w:r>
            <w:r w:rsidR="00BB74C8">
              <w:rPr>
                <w:rFonts w:ascii="Times New Roman" w:hAnsi="Times New Roman" w:cs="Times New Roman"/>
                <w:sz w:val="24"/>
                <w:szCs w:val="24"/>
              </w:rPr>
              <w:t xml:space="preserve"> кВ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BB74C8">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ТП10.0</w:t>
            </w:r>
            <w:r w:rsidR="00BB74C8">
              <w:rPr>
                <w:rFonts w:ascii="Times New Roman" w:hAnsi="Times New Roman" w:cs="Times New Roman"/>
                <w:sz w:val="24"/>
                <w:szCs w:val="24"/>
              </w:rPr>
              <w:t xml:space="preserve"> кВ</w:t>
            </w:r>
          </w:p>
        </w:tc>
        <w:tc>
          <w:tcPr>
            <w:tcW w:w="6804" w:type="dxa"/>
            <w:tcBorders>
              <w:top w:val="single" w:sz="4" w:space="0" w:color="000000"/>
              <w:left w:val="single" w:sz="4" w:space="0" w:color="000000"/>
              <w:bottom w:val="single" w:sz="4" w:space="0" w:color="000000"/>
              <w:right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 по МО Матурский сельсовет</w:t>
            </w:r>
          </w:p>
        </w:tc>
        <w:tc>
          <w:tcPr>
            <w:tcW w:w="6804" w:type="dxa"/>
            <w:tcBorders>
              <w:top w:val="single" w:sz="4" w:space="0" w:color="000000"/>
              <w:left w:val="single" w:sz="4" w:space="0" w:color="000000"/>
              <w:bottom w:val="single" w:sz="4" w:space="0" w:color="000000"/>
              <w:right w:val="single" w:sz="4" w:space="0" w:color="000000"/>
            </w:tcBorders>
          </w:tcPr>
          <w:p w:rsidR="00BB74C8" w:rsidRDefault="00274A3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28</w:t>
            </w:r>
            <w:r w:rsidR="009F2DFB">
              <w:rPr>
                <w:rFonts w:ascii="Times New Roman" w:hAnsi="Times New Roman" w:cs="Times New Roman"/>
                <w:sz w:val="24"/>
                <w:szCs w:val="24"/>
              </w:rPr>
              <w:t>.0</w:t>
            </w:r>
          </w:p>
        </w:tc>
      </w:tr>
    </w:tbl>
    <w:p w:rsidR="00BB74C8" w:rsidRDefault="00BB74C8">
      <w:pPr>
        <w:autoSpaceDE w:val="0"/>
        <w:spacing w:after="0" w:line="240" w:lineRule="auto"/>
        <w:ind w:firstLine="540"/>
        <w:jc w:val="both"/>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2. КРАТКАЯ ХАРАКТЕРИСТИКА МУНИЦИПАЛЬНОГО ОБРАЗОВАНИЯ</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Общие данные, влияющие на разработку технологических и экономических параметров Программы:</w:t>
      </w:r>
    </w:p>
    <w:p w:rsidR="00BB74C8" w:rsidRDefault="009F2DF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площадь - 17</w:t>
      </w:r>
      <w:r w:rsidR="00BB74C8">
        <w:rPr>
          <w:rFonts w:ascii="Times New Roman" w:hAnsi="Times New Roman"/>
          <w:sz w:val="26"/>
          <w:szCs w:val="26"/>
        </w:rPr>
        <w:t xml:space="preserve"> га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Численность населения </w:t>
      </w:r>
      <w:r w:rsidR="00DA1BF9">
        <w:rPr>
          <w:rFonts w:ascii="Times New Roman" w:hAnsi="Times New Roman"/>
          <w:sz w:val="26"/>
          <w:szCs w:val="26"/>
        </w:rPr>
        <w:t>-</w:t>
      </w:r>
      <w:r>
        <w:rPr>
          <w:rFonts w:ascii="Times New Roman" w:hAnsi="Times New Roman"/>
          <w:sz w:val="26"/>
          <w:szCs w:val="26"/>
        </w:rPr>
        <w:t>20</w:t>
      </w:r>
      <w:r w:rsidR="00DA1BF9">
        <w:rPr>
          <w:rFonts w:ascii="Times New Roman" w:hAnsi="Times New Roman"/>
          <w:sz w:val="26"/>
          <w:szCs w:val="26"/>
        </w:rPr>
        <w:t>11</w:t>
      </w:r>
      <w:r>
        <w:rPr>
          <w:rFonts w:ascii="Times New Roman" w:hAnsi="Times New Roman"/>
          <w:sz w:val="26"/>
          <w:szCs w:val="26"/>
        </w:rPr>
        <w:t xml:space="preserve"> г. -</w:t>
      </w:r>
      <w:r w:rsidR="009F2DFB">
        <w:rPr>
          <w:rFonts w:ascii="Times New Roman" w:hAnsi="Times New Roman"/>
          <w:sz w:val="26"/>
          <w:szCs w:val="26"/>
        </w:rPr>
        <w:t>1446</w:t>
      </w:r>
      <w:r>
        <w:rPr>
          <w:rFonts w:ascii="Times New Roman" w:hAnsi="Times New Roman"/>
          <w:sz w:val="26"/>
          <w:szCs w:val="26"/>
        </w:rPr>
        <w:t xml:space="preserve"> тыс. чел.</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w:t>
      </w:r>
      <w:r w:rsidR="009F2DFB">
        <w:rPr>
          <w:rFonts w:ascii="Times New Roman" w:hAnsi="Times New Roman"/>
          <w:sz w:val="26"/>
          <w:szCs w:val="26"/>
        </w:rPr>
        <w:t>я площадь жилищного фонда (2010 г.) - 19323</w:t>
      </w:r>
      <w:r>
        <w:rPr>
          <w:rFonts w:ascii="Times New Roman" w:hAnsi="Times New Roman"/>
          <w:sz w:val="26"/>
          <w:szCs w:val="26"/>
        </w:rPr>
        <w:t xml:space="preserve"> тыс. кв. 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Темп роста общей площади жилищного фонда </w:t>
      </w:r>
      <w:r w:rsidR="009F2DFB">
        <w:rPr>
          <w:rFonts w:ascii="Times New Roman" w:hAnsi="Times New Roman"/>
          <w:sz w:val="26"/>
          <w:szCs w:val="26"/>
        </w:rPr>
        <w:t xml:space="preserve">, ведётся строительство частного жилого фонда застройщиками, а так же ведётся строительство жилого дома по программе « Молодых специалистов»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w:t>
      </w:r>
      <w:r w:rsidR="006E60C6">
        <w:rPr>
          <w:rFonts w:ascii="Times New Roman" w:hAnsi="Times New Roman"/>
          <w:sz w:val="26"/>
          <w:szCs w:val="26"/>
        </w:rPr>
        <w:t>набжения (центров питания) – реконструкция ВЛ 10 кв., реконструкция ТП 10.0 кв. 20.0 мл.руб.</w:t>
      </w:r>
    </w:p>
    <w:p w:rsidR="00BB74C8" w:rsidRDefault="00274A3C">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водоснабжения – 8.0 мл.руб.</w:t>
      </w:r>
    </w:p>
    <w:p w:rsidR="00BB74C8" w:rsidRDefault="006E60C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Протяженность электрических сетей на 2010</w:t>
      </w:r>
      <w:r w:rsidR="00BB74C8">
        <w:rPr>
          <w:rFonts w:ascii="Times New Roman" w:hAnsi="Times New Roman"/>
          <w:sz w:val="26"/>
          <w:szCs w:val="26"/>
        </w:rPr>
        <w:t xml:space="preserve"> г.</w:t>
      </w:r>
      <w:r>
        <w:rPr>
          <w:rFonts w:ascii="Times New Roman" w:hAnsi="Times New Roman"/>
          <w:sz w:val="26"/>
          <w:szCs w:val="26"/>
        </w:rPr>
        <w:t xml:space="preserve"> составляет 28 км.</w:t>
      </w:r>
      <w:r w:rsidR="00BB74C8">
        <w:rPr>
          <w:rFonts w:ascii="Times New Roman" w:hAnsi="Times New Roman"/>
          <w:sz w:val="26"/>
          <w:szCs w:val="26"/>
        </w:rPr>
        <w:t>:</w:t>
      </w:r>
    </w:p>
    <w:p w:rsidR="00BB74C8" w:rsidRDefault="00DA1BF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водопроводных – 0.112</w:t>
      </w:r>
      <w:r w:rsidR="00BB74C8">
        <w:rPr>
          <w:rFonts w:ascii="Times New Roman" w:hAnsi="Times New Roman"/>
          <w:sz w:val="26"/>
          <w:szCs w:val="26"/>
        </w:rPr>
        <w:t xml:space="preserve"> км</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Отпущено энергии </w:t>
      </w:r>
      <w:r w:rsidR="006E60C6">
        <w:rPr>
          <w:rFonts w:ascii="Times New Roman" w:hAnsi="Times New Roman"/>
          <w:sz w:val="26"/>
          <w:szCs w:val="26"/>
        </w:rPr>
        <w:t xml:space="preserve">на </w:t>
      </w:r>
      <w:r>
        <w:rPr>
          <w:rFonts w:ascii="Times New Roman" w:hAnsi="Times New Roman"/>
          <w:sz w:val="26"/>
          <w:szCs w:val="26"/>
        </w:rPr>
        <w:t>20</w:t>
      </w:r>
      <w:r w:rsidR="006E60C6">
        <w:rPr>
          <w:rFonts w:ascii="Times New Roman" w:hAnsi="Times New Roman"/>
          <w:sz w:val="26"/>
          <w:szCs w:val="26"/>
        </w:rPr>
        <w:t>10</w:t>
      </w:r>
      <w:r>
        <w:rPr>
          <w:rFonts w:ascii="Times New Roman" w:hAnsi="Times New Roman"/>
          <w:sz w:val="26"/>
          <w:szCs w:val="26"/>
        </w:rPr>
        <w:t xml:space="preserve"> г.</w:t>
      </w:r>
    </w:p>
    <w:p w:rsidR="00BB74C8" w:rsidRDefault="006E60C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электрической – 128830 </w:t>
      </w:r>
      <w:r w:rsidR="00BB74C8">
        <w:rPr>
          <w:rFonts w:ascii="Times New Roman" w:hAnsi="Times New Roman"/>
          <w:sz w:val="26"/>
          <w:szCs w:val="26"/>
        </w:rPr>
        <w:t xml:space="preserve"> кВт.ч</w:t>
      </w:r>
    </w:p>
    <w:p w:rsidR="00BB74C8" w:rsidRDefault="006E60C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воды – 1440.0</w:t>
      </w:r>
      <w:r w:rsidR="00BB74C8">
        <w:rPr>
          <w:rFonts w:ascii="Times New Roman" w:hAnsi="Times New Roman"/>
          <w:sz w:val="26"/>
          <w:szCs w:val="26"/>
        </w:rPr>
        <w:t xml:space="preserve"> кВт.ч/ куб. м</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2.1. Территория</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Му</w:t>
      </w:r>
      <w:r w:rsidR="00274A3C">
        <w:rPr>
          <w:rFonts w:ascii="Times New Roman" w:hAnsi="Times New Roman"/>
          <w:sz w:val="26"/>
          <w:szCs w:val="26"/>
        </w:rPr>
        <w:t>ниципальное образование Матурский сельсовет расположено на юге Республики  Хакасия у подножья горного хр</w:t>
      </w:r>
      <w:r w:rsidR="00F94F99">
        <w:rPr>
          <w:rFonts w:ascii="Times New Roman" w:hAnsi="Times New Roman"/>
          <w:sz w:val="26"/>
          <w:szCs w:val="26"/>
        </w:rPr>
        <w:t xml:space="preserve">ебта Западных Саян </w:t>
      </w:r>
      <w:r w:rsidR="00274A3C">
        <w:rPr>
          <w:rFonts w:ascii="Times New Roman" w:hAnsi="Times New Roman"/>
          <w:sz w:val="26"/>
          <w:szCs w:val="26"/>
        </w:rPr>
        <w:t xml:space="preserve"> </w:t>
      </w:r>
      <w:r>
        <w:rPr>
          <w:rFonts w:ascii="Times New Roman" w:hAnsi="Times New Roman"/>
          <w:sz w:val="26"/>
          <w:szCs w:val="26"/>
        </w:rPr>
        <w:t>,</w:t>
      </w:r>
      <w:r w:rsidR="00274A3C">
        <w:rPr>
          <w:rFonts w:ascii="Times New Roman" w:hAnsi="Times New Roman"/>
          <w:sz w:val="26"/>
          <w:szCs w:val="26"/>
        </w:rPr>
        <w:t xml:space="preserve"> г</w:t>
      </w:r>
      <w:r>
        <w:rPr>
          <w:rFonts w:ascii="Times New Roman" w:hAnsi="Times New Roman"/>
          <w:sz w:val="26"/>
          <w:szCs w:val="26"/>
        </w:rPr>
        <w:t>еографическ</w:t>
      </w:r>
      <w:r w:rsidR="00B64E23">
        <w:rPr>
          <w:rFonts w:ascii="Times New Roman" w:hAnsi="Times New Roman"/>
          <w:sz w:val="26"/>
          <w:szCs w:val="26"/>
        </w:rPr>
        <w:t>и муниципальное образование Матурский сельсовет</w:t>
      </w:r>
      <w:r>
        <w:rPr>
          <w:rFonts w:ascii="Times New Roman" w:hAnsi="Times New Roman"/>
          <w:sz w:val="26"/>
          <w:szCs w:val="26"/>
        </w:rPr>
        <w:t xml:space="preserve"> находится на: </w:t>
      </w:r>
      <w:r w:rsidR="00B64E23">
        <w:rPr>
          <w:rFonts w:ascii="Times New Roman" w:hAnsi="Times New Roman"/>
          <w:sz w:val="26"/>
          <w:szCs w:val="26"/>
        </w:rPr>
        <w:t>52 гр. 39 мин. (северной широты) и 89 гр. 28 мин.</w:t>
      </w:r>
      <w:r>
        <w:rPr>
          <w:rFonts w:ascii="Times New Roman" w:hAnsi="Times New Roman"/>
          <w:sz w:val="26"/>
          <w:szCs w:val="26"/>
        </w:rPr>
        <w:t xml:space="preserve"> (восточной долготы), </w:t>
      </w:r>
      <w:r w:rsidR="00B64E23">
        <w:rPr>
          <w:rFonts w:ascii="Times New Roman" w:hAnsi="Times New Roman"/>
          <w:sz w:val="26"/>
          <w:szCs w:val="26"/>
        </w:rPr>
        <w:t>высота над уровнем моря – 553м</w:t>
      </w:r>
      <w:r>
        <w:rPr>
          <w:rFonts w:ascii="Times New Roman" w:hAnsi="Times New Roman"/>
          <w:sz w:val="26"/>
          <w:szCs w:val="26"/>
        </w:rPr>
        <w:t>.</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2.2. Климат</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FD0E0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Климат МО Матурсий сельсовет</w:t>
      </w:r>
      <w:r w:rsidR="00BB74C8">
        <w:rPr>
          <w:rFonts w:ascii="Times New Roman" w:hAnsi="Times New Roman"/>
          <w:sz w:val="26"/>
          <w:szCs w:val="26"/>
        </w:rPr>
        <w:t xml:space="preserve"> является резко континентальным.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Продолжительность безморозного п</w:t>
      </w:r>
      <w:r w:rsidR="0048493D">
        <w:rPr>
          <w:rFonts w:ascii="Times New Roman" w:hAnsi="Times New Roman"/>
          <w:sz w:val="26"/>
          <w:szCs w:val="26"/>
        </w:rPr>
        <w:t>ериода в среднем составляет 213.5</w:t>
      </w:r>
      <w:r>
        <w:rPr>
          <w:rFonts w:ascii="Times New Roman" w:hAnsi="Times New Roman"/>
          <w:sz w:val="26"/>
          <w:szCs w:val="26"/>
        </w:rPr>
        <w:t xml:space="preserve"> дней.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Среднегодовая тем</w:t>
      </w:r>
      <w:r w:rsidR="0048493D">
        <w:rPr>
          <w:rFonts w:ascii="Times New Roman" w:hAnsi="Times New Roman"/>
          <w:sz w:val="26"/>
          <w:szCs w:val="26"/>
        </w:rPr>
        <w:t>пература воздуха составляет 12</w:t>
      </w:r>
      <w:r>
        <w:rPr>
          <w:rFonts w:ascii="Times New Roman" w:hAnsi="Times New Roman"/>
          <w:sz w:val="26"/>
          <w:szCs w:val="26"/>
        </w:rPr>
        <w:t xml:space="preserve"> </w:t>
      </w:r>
      <w:r w:rsidR="0048493D">
        <w:rPr>
          <w:rFonts w:ascii="Times New Roman" w:hAnsi="Times New Roman"/>
          <w:sz w:val="26"/>
          <w:szCs w:val="26"/>
        </w:rPr>
        <w:t>градусов</w:t>
      </w:r>
      <w:r>
        <w:rPr>
          <w:rFonts w:ascii="Times New Roman" w:hAnsi="Times New Roman"/>
          <w:sz w:val="26"/>
          <w:szCs w:val="26"/>
        </w:rPr>
        <w:t xml:space="preserve"> по Цельсию. Средняя температура января составляет -</w:t>
      </w:r>
      <w:r w:rsidR="0048493D">
        <w:rPr>
          <w:rFonts w:ascii="Times New Roman" w:hAnsi="Times New Roman"/>
          <w:sz w:val="26"/>
          <w:szCs w:val="26"/>
        </w:rPr>
        <w:t>23</w:t>
      </w:r>
      <w:r>
        <w:rPr>
          <w:rFonts w:ascii="Times New Roman" w:hAnsi="Times New Roman"/>
          <w:sz w:val="26"/>
          <w:szCs w:val="26"/>
        </w:rPr>
        <w:t xml:space="preserve"> градусо</w:t>
      </w:r>
      <w:r w:rsidR="0048493D">
        <w:rPr>
          <w:rFonts w:ascii="Times New Roman" w:hAnsi="Times New Roman"/>
          <w:sz w:val="26"/>
          <w:szCs w:val="26"/>
        </w:rPr>
        <w:t>в, средняя температура июля + 20</w:t>
      </w:r>
      <w:r>
        <w:rPr>
          <w:rFonts w:ascii="Times New Roman" w:hAnsi="Times New Roman"/>
          <w:sz w:val="26"/>
          <w:szCs w:val="26"/>
        </w:rPr>
        <w:t xml:space="preserve"> градуса. При разработке Программы комплексного развития систем ком</w:t>
      </w:r>
      <w:r w:rsidR="0048493D">
        <w:rPr>
          <w:rFonts w:ascii="Times New Roman" w:hAnsi="Times New Roman"/>
          <w:sz w:val="26"/>
          <w:szCs w:val="26"/>
        </w:rPr>
        <w:t xml:space="preserve">мунальной инфраструктуры МО Матурский сельсовет </w:t>
      </w:r>
      <w:r>
        <w:rPr>
          <w:rFonts w:ascii="Times New Roman" w:hAnsi="Times New Roman"/>
          <w:sz w:val="26"/>
          <w:szCs w:val="26"/>
        </w:rPr>
        <w:t>учитывались климатические условия, в том числе резкие перепады температур наружного воздуха в осенний и весенний периоды года.</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2.3. Население</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FD0E0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 Матурский сельсовет занимает 62</w:t>
      </w:r>
      <w:r w:rsidR="00BB74C8">
        <w:rPr>
          <w:rFonts w:ascii="Times New Roman" w:hAnsi="Times New Roman"/>
          <w:sz w:val="26"/>
          <w:szCs w:val="26"/>
        </w:rPr>
        <w:t xml:space="preserve"> место среди МО РХ по численности населения. Среднегодо</w:t>
      </w:r>
      <w:r w:rsidR="0048493D">
        <w:rPr>
          <w:rFonts w:ascii="Times New Roman" w:hAnsi="Times New Roman"/>
          <w:sz w:val="26"/>
          <w:szCs w:val="26"/>
        </w:rPr>
        <w:t>вая численность населения МО Матурский сельсовет</w:t>
      </w:r>
      <w:r w:rsidR="00BB74C8">
        <w:rPr>
          <w:rFonts w:ascii="Times New Roman" w:hAnsi="Times New Roman"/>
          <w:sz w:val="26"/>
          <w:szCs w:val="26"/>
        </w:rPr>
        <w:t xml:space="preserve"> в 20</w:t>
      </w:r>
      <w:r w:rsidR="0048493D">
        <w:rPr>
          <w:rFonts w:ascii="Times New Roman" w:hAnsi="Times New Roman"/>
          <w:sz w:val="26"/>
          <w:szCs w:val="26"/>
        </w:rPr>
        <w:t>10</w:t>
      </w:r>
      <w:r w:rsidR="00BB74C8">
        <w:rPr>
          <w:rFonts w:ascii="Times New Roman" w:hAnsi="Times New Roman"/>
          <w:sz w:val="26"/>
          <w:szCs w:val="26"/>
        </w:rPr>
        <w:t xml:space="preserve"> году составила</w:t>
      </w:r>
      <w:r w:rsidR="0048493D">
        <w:rPr>
          <w:rFonts w:ascii="Times New Roman" w:hAnsi="Times New Roman"/>
          <w:sz w:val="26"/>
          <w:szCs w:val="26"/>
        </w:rPr>
        <w:t xml:space="preserve"> 1446</w:t>
      </w:r>
      <w:r w:rsidR="00BB74C8">
        <w:rPr>
          <w:rFonts w:ascii="Times New Roman" w:hAnsi="Times New Roman"/>
          <w:sz w:val="26"/>
          <w:szCs w:val="26"/>
        </w:rPr>
        <w:t xml:space="preserve"> тыс. чел.</w:t>
      </w:r>
    </w:p>
    <w:p w:rsidR="00BB74C8" w:rsidRDefault="0048493D">
      <w:pPr>
        <w:autoSpaceDE w:val="0"/>
        <w:spacing w:after="0" w:line="240" w:lineRule="auto"/>
        <w:jc w:val="right"/>
        <w:rPr>
          <w:rFonts w:ascii="Times New Roman" w:hAnsi="Times New Roman"/>
          <w:sz w:val="26"/>
          <w:szCs w:val="26"/>
        </w:rPr>
      </w:pPr>
      <w:r>
        <w:rPr>
          <w:rFonts w:ascii="Times New Roman" w:hAnsi="Times New Roman"/>
          <w:sz w:val="26"/>
          <w:szCs w:val="26"/>
        </w:rPr>
        <w:t>Таблица 2</w:t>
      </w:r>
    </w:p>
    <w:p w:rsidR="00BB74C8" w:rsidRDefault="00BB74C8">
      <w:pPr>
        <w:autoSpaceDE w:val="0"/>
        <w:spacing w:after="0" w:line="240" w:lineRule="auto"/>
        <w:rPr>
          <w:rFonts w:ascii="Times New Roman" w:hAnsi="Times New Roman"/>
          <w:sz w:val="26"/>
          <w:szCs w:val="26"/>
        </w:rPr>
      </w:pPr>
    </w:p>
    <w:p w:rsidR="00BB74C8" w:rsidRDefault="0048493D">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Численность населения МО Матурский сельсовет в 2008</w:t>
      </w:r>
      <w:r w:rsidR="00BB74C8">
        <w:rPr>
          <w:rFonts w:ascii="Times New Roman" w:hAnsi="Times New Roman" w:cs="Times New Roman"/>
          <w:b w:val="0"/>
          <w:sz w:val="26"/>
          <w:szCs w:val="26"/>
        </w:rPr>
        <w:t xml:space="preserve"> - 20</w:t>
      </w:r>
      <w:r>
        <w:rPr>
          <w:rFonts w:ascii="Times New Roman" w:hAnsi="Times New Roman" w:cs="Times New Roman"/>
          <w:b w:val="0"/>
          <w:sz w:val="26"/>
          <w:szCs w:val="26"/>
        </w:rPr>
        <w:t>10</w:t>
      </w:r>
      <w:r w:rsidR="00BB74C8">
        <w:rPr>
          <w:rFonts w:ascii="Times New Roman" w:hAnsi="Times New Roman" w:cs="Times New Roman"/>
          <w:b w:val="0"/>
          <w:sz w:val="26"/>
          <w:szCs w:val="26"/>
        </w:rPr>
        <w:t xml:space="preserve"> гг.</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2970"/>
        <w:gridCol w:w="1350"/>
        <w:gridCol w:w="2086"/>
        <w:gridCol w:w="2268"/>
        <w:gridCol w:w="2977"/>
        <w:gridCol w:w="2268"/>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97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13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изм. </w:t>
            </w:r>
          </w:p>
        </w:tc>
        <w:tc>
          <w:tcPr>
            <w:tcW w:w="2086"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2008</w:t>
            </w:r>
            <w:r w:rsidR="00BB74C8">
              <w:rPr>
                <w:rFonts w:ascii="Times New Roman" w:hAnsi="Times New Roman" w:cs="Times New Roman"/>
                <w:sz w:val="24"/>
                <w:szCs w:val="24"/>
              </w:rPr>
              <w:t xml:space="preserve"> г.</w:t>
            </w:r>
          </w:p>
        </w:tc>
        <w:tc>
          <w:tcPr>
            <w:tcW w:w="2268"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2009</w:t>
            </w:r>
            <w:r w:rsidR="00BB74C8">
              <w:rPr>
                <w:rFonts w:ascii="Times New Roman" w:hAnsi="Times New Roman" w:cs="Times New Roman"/>
                <w:sz w:val="24"/>
                <w:szCs w:val="24"/>
              </w:rPr>
              <w:t xml:space="preserve"> г.</w:t>
            </w:r>
          </w:p>
        </w:tc>
        <w:tc>
          <w:tcPr>
            <w:tcW w:w="2977"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2010</w:t>
            </w:r>
            <w:r w:rsidR="00BB74C8">
              <w:rPr>
                <w:rFonts w:ascii="Times New Roman" w:hAnsi="Times New Roman" w:cs="Times New Roman"/>
                <w:sz w:val="24"/>
                <w:szCs w:val="24"/>
              </w:rPr>
              <w:t>г.</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w:t>
            </w:r>
            <w:r>
              <w:rPr>
                <w:rFonts w:ascii="Times New Roman" w:hAnsi="Times New Roman" w:cs="Times New Roman"/>
                <w:sz w:val="24"/>
                <w:szCs w:val="24"/>
              </w:rPr>
              <w:br/>
              <w:t>роста,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Численность населения</w:t>
            </w:r>
          </w:p>
        </w:tc>
        <w:tc>
          <w:tcPr>
            <w:tcW w:w="13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 чел.</w:t>
            </w:r>
          </w:p>
        </w:tc>
        <w:tc>
          <w:tcPr>
            <w:tcW w:w="2086"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1444</w:t>
            </w:r>
          </w:p>
        </w:tc>
        <w:tc>
          <w:tcPr>
            <w:tcW w:w="2268"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1440</w:t>
            </w:r>
          </w:p>
        </w:tc>
        <w:tc>
          <w:tcPr>
            <w:tcW w:w="2977"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1446</w:t>
            </w:r>
          </w:p>
        </w:tc>
        <w:tc>
          <w:tcPr>
            <w:tcW w:w="2268" w:type="dxa"/>
            <w:tcBorders>
              <w:top w:val="single" w:sz="4" w:space="0" w:color="000000"/>
              <w:left w:val="single" w:sz="4" w:space="0" w:color="000000"/>
              <w:bottom w:val="single" w:sz="4" w:space="0" w:color="000000"/>
              <w:right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0.05</w:t>
            </w:r>
          </w:p>
        </w:tc>
      </w:tr>
    </w:tbl>
    <w:p w:rsidR="00BB74C8" w:rsidRDefault="00BB74C8">
      <w:pPr>
        <w:autoSpaceDE w:val="0"/>
        <w:spacing w:after="0" w:line="240" w:lineRule="auto"/>
        <w:ind w:firstLine="709"/>
        <w:jc w:val="both"/>
        <w:rPr>
          <w:rFonts w:ascii="Times New Roman" w:hAnsi="Times New Roman"/>
          <w:sz w:val="26"/>
          <w:szCs w:val="26"/>
        </w:rPr>
      </w:pPr>
    </w:p>
    <w:p w:rsidR="00BB74C8" w:rsidRDefault="0048493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Естественный прирост  населения в 2010 году составил 7</w:t>
      </w:r>
      <w:r w:rsidR="00BB74C8">
        <w:rPr>
          <w:rFonts w:ascii="Times New Roman" w:hAnsi="Times New Roman"/>
          <w:sz w:val="26"/>
          <w:szCs w:val="26"/>
        </w:rPr>
        <w:t xml:space="preserve"> чел. </w:t>
      </w:r>
      <w:hyperlink r:id="rId9" w:history="1">
        <w:r>
          <w:rPr>
            <w:rStyle w:val="a7"/>
            <w:rFonts w:ascii="Times New Roman" w:hAnsi="Times New Roman"/>
          </w:rPr>
          <w:t>(табл. 2</w:t>
        </w:r>
        <w:r w:rsidR="00BB74C8">
          <w:rPr>
            <w:rStyle w:val="a7"/>
            <w:rFonts w:ascii="Times New Roman" w:hAnsi="Times New Roman"/>
          </w:rPr>
          <w:t>)</w:t>
        </w:r>
      </w:hyperlink>
      <w:r w:rsidR="00BB74C8">
        <w:rPr>
          <w:rFonts w:ascii="Times New Roman" w:hAnsi="Times New Roman"/>
          <w:sz w:val="26"/>
          <w:szCs w:val="26"/>
        </w:rPr>
        <w:t xml:space="preserve">. </w:t>
      </w:r>
    </w:p>
    <w:p w:rsidR="00BB74C8" w:rsidRDefault="00BB74C8">
      <w:pPr>
        <w:autoSpaceDE w:val="0"/>
        <w:spacing w:after="0" w:line="240" w:lineRule="auto"/>
        <w:ind w:firstLine="709"/>
        <w:jc w:val="right"/>
        <w:rPr>
          <w:rFonts w:ascii="Times New Roman" w:hAnsi="Times New Roman"/>
          <w:sz w:val="26"/>
          <w:szCs w:val="26"/>
        </w:rPr>
      </w:pPr>
    </w:p>
    <w:p w:rsidR="00BB74C8" w:rsidRDefault="00E9753B">
      <w:pPr>
        <w:autoSpaceDE w:val="0"/>
        <w:spacing w:after="0" w:line="240" w:lineRule="auto"/>
        <w:jc w:val="right"/>
        <w:rPr>
          <w:rFonts w:ascii="Times New Roman" w:hAnsi="Times New Roman"/>
          <w:sz w:val="26"/>
          <w:szCs w:val="26"/>
        </w:rPr>
      </w:pPr>
      <w:r>
        <w:rPr>
          <w:rFonts w:ascii="Times New Roman" w:hAnsi="Times New Roman"/>
          <w:sz w:val="26"/>
          <w:szCs w:val="26"/>
        </w:rPr>
        <w:t>Таблица 3</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Естественное движение населения муниципального образования</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3288"/>
        <w:gridCol w:w="675"/>
        <w:gridCol w:w="2868"/>
        <w:gridCol w:w="2410"/>
        <w:gridCol w:w="1985"/>
        <w:gridCol w:w="2693"/>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2868"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2008</w:t>
            </w:r>
            <w:r w:rsidR="00BB74C8">
              <w:rPr>
                <w:rFonts w:ascii="Times New Roman" w:hAnsi="Times New Roman" w:cs="Times New Roman"/>
                <w:sz w:val="24"/>
                <w:szCs w:val="24"/>
              </w:rPr>
              <w:t xml:space="preserve"> г.</w:t>
            </w:r>
          </w:p>
        </w:tc>
        <w:tc>
          <w:tcPr>
            <w:tcW w:w="2410" w:type="dxa"/>
            <w:tcBorders>
              <w:top w:val="single" w:sz="4" w:space="0" w:color="000000"/>
              <w:left w:val="single" w:sz="4" w:space="0" w:color="000000"/>
              <w:bottom w:val="single" w:sz="4" w:space="0" w:color="000000"/>
            </w:tcBorders>
          </w:tcPr>
          <w:p w:rsidR="00BB74C8" w:rsidRDefault="00BB74C8" w:rsidP="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E9753B">
              <w:rPr>
                <w:rFonts w:ascii="Times New Roman" w:hAnsi="Times New Roman" w:cs="Times New Roman"/>
                <w:sz w:val="24"/>
                <w:szCs w:val="24"/>
              </w:rPr>
              <w:t>09</w:t>
            </w:r>
            <w:r>
              <w:rPr>
                <w:rFonts w:ascii="Times New Roman" w:hAnsi="Times New Roman" w:cs="Times New Roman"/>
                <w:sz w:val="24"/>
                <w:szCs w:val="24"/>
              </w:rPr>
              <w:t xml:space="preserve"> г.</w:t>
            </w:r>
          </w:p>
        </w:tc>
        <w:tc>
          <w:tcPr>
            <w:tcW w:w="1985" w:type="dxa"/>
            <w:tcBorders>
              <w:top w:val="single" w:sz="4" w:space="0" w:color="000000"/>
              <w:left w:val="single" w:sz="4" w:space="0" w:color="000000"/>
              <w:bottom w:val="single" w:sz="4" w:space="0" w:color="000000"/>
            </w:tcBorders>
          </w:tcPr>
          <w:p w:rsidR="00BB74C8" w:rsidRDefault="00BB74C8" w:rsidP="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E9753B">
              <w:rPr>
                <w:rFonts w:ascii="Times New Roman" w:hAnsi="Times New Roman" w:cs="Times New Roman"/>
                <w:sz w:val="24"/>
                <w:szCs w:val="24"/>
              </w:rPr>
              <w:t>10</w:t>
            </w:r>
            <w:r>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rsidP="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w:t>
            </w:r>
            <w:r w:rsidR="00E9753B">
              <w:rPr>
                <w:rFonts w:ascii="Times New Roman" w:hAnsi="Times New Roman" w:cs="Times New Roman"/>
                <w:sz w:val="24"/>
                <w:szCs w:val="24"/>
              </w:rPr>
              <w:t>08</w:t>
            </w:r>
            <w:r>
              <w:rPr>
                <w:rFonts w:ascii="Times New Roman" w:hAnsi="Times New Roman" w:cs="Times New Roman"/>
                <w:sz w:val="24"/>
                <w:szCs w:val="24"/>
              </w:rPr>
              <w:t>/20</w:t>
            </w:r>
            <w:r w:rsidR="00E9753B">
              <w:rPr>
                <w:rFonts w:ascii="Times New Roman" w:hAnsi="Times New Roman" w:cs="Times New Roman"/>
                <w:sz w:val="24"/>
                <w:szCs w:val="24"/>
              </w:rPr>
              <w:t>10</w:t>
            </w:r>
            <w:r>
              <w:rPr>
                <w:rFonts w:ascii="Times New Roman" w:hAnsi="Times New Roman" w:cs="Times New Roman"/>
                <w:sz w:val="24"/>
                <w:szCs w:val="24"/>
              </w:rPr>
              <w:t xml:space="preserve"> г.г.,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Количество родившихся</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868"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26</w:t>
            </w:r>
          </w:p>
        </w:tc>
        <w:tc>
          <w:tcPr>
            <w:tcW w:w="2410"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29</w:t>
            </w:r>
          </w:p>
        </w:tc>
        <w:tc>
          <w:tcPr>
            <w:tcW w:w="1985"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2693"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умерших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868"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w:t>
            </w:r>
          </w:p>
        </w:tc>
        <w:tc>
          <w:tcPr>
            <w:tcW w:w="2410"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w:t>
            </w:r>
          </w:p>
        </w:tc>
        <w:tc>
          <w:tcPr>
            <w:tcW w:w="1985"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Естественный прирост,</w:t>
            </w:r>
            <w:r>
              <w:rPr>
                <w:rFonts w:ascii="Times New Roman" w:hAnsi="Times New Roman" w:cs="Times New Roman"/>
                <w:sz w:val="24"/>
                <w:szCs w:val="24"/>
              </w:rPr>
              <w:br/>
              <w:t xml:space="preserve">убыль (-) населения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868"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p>
        </w:tc>
        <w:tc>
          <w:tcPr>
            <w:tcW w:w="2410"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4" w:space="0" w:color="000000"/>
              <w:left w:val="single" w:sz="4" w:space="0" w:color="000000"/>
              <w:bottom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BB74C8" w:rsidRDefault="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Ежегодный рост численности обусловлен естественным приростом населения МО</w:t>
      </w:r>
      <w:r w:rsidR="00E9753B">
        <w:rPr>
          <w:rFonts w:ascii="Times New Roman" w:hAnsi="Times New Roman"/>
          <w:sz w:val="26"/>
          <w:szCs w:val="26"/>
        </w:rPr>
        <w:t xml:space="preserve"> Матурский сельсовет </w:t>
      </w:r>
      <w:r>
        <w:rPr>
          <w:rFonts w:ascii="Times New Roman" w:hAnsi="Times New Roman"/>
          <w:sz w:val="26"/>
          <w:szCs w:val="26"/>
        </w:rPr>
        <w:t>, снижением уровня смертности, увеличением денежных доходов населения.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отличие от естественного движения миграционные процессы снижают численность населения МО</w:t>
      </w:r>
      <w:r w:rsidR="00E9753B">
        <w:rPr>
          <w:rFonts w:ascii="Times New Roman" w:hAnsi="Times New Roman"/>
          <w:sz w:val="26"/>
          <w:szCs w:val="26"/>
        </w:rPr>
        <w:t xml:space="preserve"> Матурский сельсовет </w:t>
      </w:r>
      <w:r>
        <w:rPr>
          <w:rFonts w:ascii="Times New Roman" w:hAnsi="Times New Roman"/>
          <w:sz w:val="26"/>
          <w:szCs w:val="26"/>
        </w:rPr>
        <w:t>. Эта тенденция прослеживается в течение последних трех лет.</w:t>
      </w:r>
    </w:p>
    <w:p w:rsidR="00BB74C8" w:rsidRDefault="00E9753B">
      <w:pPr>
        <w:autoSpaceDE w:val="0"/>
        <w:spacing w:after="0" w:line="240" w:lineRule="auto"/>
        <w:jc w:val="right"/>
        <w:rPr>
          <w:rFonts w:ascii="Times New Roman" w:hAnsi="Times New Roman"/>
          <w:sz w:val="26"/>
          <w:szCs w:val="26"/>
        </w:rPr>
      </w:pPr>
      <w:r>
        <w:rPr>
          <w:rFonts w:ascii="Times New Roman" w:hAnsi="Times New Roman"/>
          <w:sz w:val="26"/>
          <w:szCs w:val="26"/>
        </w:rPr>
        <w:t>Таблица 4</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Миграцион</w:t>
      </w:r>
      <w:r w:rsidR="00E9753B">
        <w:rPr>
          <w:rFonts w:ascii="Times New Roman" w:hAnsi="Times New Roman" w:cs="Times New Roman"/>
          <w:b w:val="0"/>
          <w:sz w:val="26"/>
          <w:szCs w:val="26"/>
        </w:rPr>
        <w:t>ное движение населения МО Матурский сельсовет</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2565"/>
        <w:gridCol w:w="675"/>
        <w:gridCol w:w="2032"/>
        <w:gridCol w:w="1843"/>
        <w:gridCol w:w="1984"/>
        <w:gridCol w:w="2127"/>
        <w:gridCol w:w="2693"/>
      </w:tblGrid>
      <w:tr w:rsidR="00BB74C8" w:rsidTr="00AA34CC">
        <w:trPr>
          <w:cantSplit/>
          <w:trHeight w:val="72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п/п</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2032" w:type="dxa"/>
            <w:tcBorders>
              <w:top w:val="single" w:sz="4" w:space="0" w:color="000000"/>
              <w:left w:val="single" w:sz="4" w:space="0" w:color="000000"/>
              <w:bottom w:val="single" w:sz="4" w:space="0" w:color="000000"/>
            </w:tcBorders>
          </w:tcPr>
          <w:p w:rsidR="00BB74C8" w:rsidRDefault="00020E01">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r w:rsidR="006875EF">
              <w:rPr>
                <w:rFonts w:ascii="Times New Roman" w:hAnsi="Times New Roman" w:cs="Times New Roman"/>
                <w:sz w:val="24"/>
                <w:szCs w:val="24"/>
              </w:rPr>
              <w:t>08</w:t>
            </w:r>
            <w:r w:rsidR="00BB74C8">
              <w:rPr>
                <w:rFonts w:ascii="Times New Roman" w:hAnsi="Times New Roman" w:cs="Times New Roman"/>
                <w:sz w:val="24"/>
                <w:szCs w:val="24"/>
              </w:rPr>
              <w:t>г.</w:t>
            </w:r>
          </w:p>
        </w:tc>
        <w:tc>
          <w:tcPr>
            <w:tcW w:w="1843" w:type="dxa"/>
            <w:tcBorders>
              <w:top w:val="single" w:sz="4" w:space="0" w:color="000000"/>
              <w:left w:val="single" w:sz="4" w:space="0" w:color="000000"/>
              <w:bottom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r w:rsidR="006875EF">
              <w:rPr>
                <w:rFonts w:ascii="Times New Roman" w:hAnsi="Times New Roman" w:cs="Times New Roman"/>
                <w:sz w:val="24"/>
                <w:szCs w:val="24"/>
              </w:rPr>
              <w:t>09</w:t>
            </w:r>
            <w:r>
              <w:rPr>
                <w:rFonts w:ascii="Times New Roman" w:hAnsi="Times New Roman" w:cs="Times New Roman"/>
                <w:sz w:val="24"/>
                <w:szCs w:val="24"/>
              </w:rPr>
              <w:t>г.</w:t>
            </w:r>
          </w:p>
        </w:tc>
        <w:tc>
          <w:tcPr>
            <w:tcW w:w="1984" w:type="dxa"/>
            <w:tcBorders>
              <w:top w:val="single" w:sz="4" w:space="0" w:color="000000"/>
              <w:left w:val="single" w:sz="4" w:space="0" w:color="000000"/>
              <w:bottom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r w:rsidR="006875EF">
              <w:rPr>
                <w:rFonts w:ascii="Times New Roman" w:hAnsi="Times New Roman" w:cs="Times New Roman"/>
                <w:sz w:val="24"/>
                <w:szCs w:val="24"/>
              </w:rPr>
              <w:t>10</w:t>
            </w:r>
            <w:r>
              <w:rPr>
                <w:rFonts w:ascii="Times New Roman" w:hAnsi="Times New Roman" w:cs="Times New Roman"/>
                <w:sz w:val="24"/>
                <w:szCs w:val="24"/>
              </w:rPr>
              <w:t>г.</w:t>
            </w:r>
          </w:p>
        </w:tc>
        <w:tc>
          <w:tcPr>
            <w:tcW w:w="2127" w:type="dxa"/>
            <w:tcBorders>
              <w:top w:val="single" w:sz="4" w:space="0" w:color="000000"/>
              <w:left w:val="single" w:sz="4" w:space="0" w:color="000000"/>
              <w:bottom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Среднее значение за период 20</w:t>
            </w:r>
            <w:r w:rsidR="006875EF">
              <w:rPr>
                <w:rFonts w:ascii="Times New Roman" w:hAnsi="Times New Roman" w:cs="Times New Roman"/>
                <w:sz w:val="24"/>
                <w:szCs w:val="24"/>
              </w:rPr>
              <w:t>08 - 2010</w:t>
            </w:r>
            <w:r>
              <w:rPr>
                <w:rFonts w:ascii="Times New Roman" w:hAnsi="Times New Roman" w:cs="Times New Roman"/>
                <w:sz w:val="24"/>
                <w:szCs w:val="24"/>
              </w:rPr>
              <w:t>г.г.</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w:t>
            </w:r>
            <w:r w:rsidR="006875EF">
              <w:rPr>
                <w:rFonts w:ascii="Times New Roman" w:hAnsi="Times New Roman" w:cs="Times New Roman"/>
                <w:sz w:val="24"/>
                <w:szCs w:val="24"/>
              </w:rPr>
              <w:t>08</w:t>
            </w:r>
            <w:r>
              <w:rPr>
                <w:rFonts w:ascii="Times New Roman" w:hAnsi="Times New Roman" w:cs="Times New Roman"/>
                <w:sz w:val="24"/>
                <w:szCs w:val="24"/>
              </w:rPr>
              <w:t>/20</w:t>
            </w:r>
            <w:r w:rsidR="006875EF">
              <w:rPr>
                <w:rFonts w:ascii="Times New Roman" w:hAnsi="Times New Roman" w:cs="Times New Roman"/>
                <w:sz w:val="24"/>
                <w:szCs w:val="24"/>
              </w:rPr>
              <w:t>10</w:t>
            </w:r>
            <w:r>
              <w:rPr>
                <w:rFonts w:ascii="Times New Roman" w:hAnsi="Times New Roman" w:cs="Times New Roman"/>
                <w:sz w:val="24"/>
                <w:szCs w:val="24"/>
              </w:rPr>
              <w:t>,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Прибыло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032"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58</w:t>
            </w:r>
          </w:p>
        </w:tc>
        <w:tc>
          <w:tcPr>
            <w:tcW w:w="1843"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70</w:t>
            </w:r>
          </w:p>
        </w:tc>
        <w:tc>
          <w:tcPr>
            <w:tcW w:w="1984"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w:t>
            </w:r>
          </w:p>
        </w:tc>
        <w:tc>
          <w:tcPr>
            <w:tcW w:w="2127"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59</w:t>
            </w:r>
          </w:p>
        </w:tc>
        <w:tc>
          <w:tcPr>
            <w:tcW w:w="2693" w:type="dxa"/>
            <w:tcBorders>
              <w:top w:val="single" w:sz="4" w:space="0" w:color="000000"/>
              <w:left w:val="single" w:sz="4" w:space="0" w:color="000000"/>
              <w:bottom w:val="single" w:sz="4" w:space="0" w:color="000000"/>
              <w:right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Выбыло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032"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22</w:t>
            </w:r>
          </w:p>
        </w:tc>
        <w:tc>
          <w:tcPr>
            <w:tcW w:w="1843"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26</w:t>
            </w:r>
          </w:p>
        </w:tc>
        <w:tc>
          <w:tcPr>
            <w:tcW w:w="1984"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68</w:t>
            </w:r>
          </w:p>
        </w:tc>
        <w:tc>
          <w:tcPr>
            <w:tcW w:w="2127"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39</w:t>
            </w:r>
          </w:p>
        </w:tc>
        <w:tc>
          <w:tcPr>
            <w:tcW w:w="2693" w:type="dxa"/>
            <w:tcBorders>
              <w:top w:val="single" w:sz="4" w:space="0" w:color="000000"/>
              <w:left w:val="single" w:sz="4" w:space="0" w:color="000000"/>
              <w:bottom w:val="single" w:sz="4" w:space="0" w:color="000000"/>
              <w:right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Миграционная убыль</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03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p>
        </w:tc>
        <w:tc>
          <w:tcPr>
            <w:tcW w:w="2127"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p>
        </w:tc>
        <w:tc>
          <w:tcPr>
            <w:tcW w:w="2693" w:type="dxa"/>
            <w:tcBorders>
              <w:top w:val="single" w:sz="4" w:space="0" w:color="000000"/>
              <w:left w:val="single" w:sz="4" w:space="0" w:color="000000"/>
              <w:bottom w:val="single" w:sz="4" w:space="0" w:color="000000"/>
              <w:right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bl>
    <w:p w:rsidR="00BB74C8" w:rsidRDefault="00BB74C8">
      <w:pPr>
        <w:autoSpaceDE w:val="0"/>
        <w:spacing w:after="0" w:line="240" w:lineRule="auto"/>
        <w:ind w:firstLine="709"/>
        <w:jc w:val="both"/>
        <w:rPr>
          <w:rFonts w:ascii="Times New Roman" w:hAnsi="Times New Roman"/>
          <w:sz w:val="26"/>
          <w:szCs w:val="26"/>
        </w:rPr>
      </w:pPr>
    </w:p>
    <w:p w:rsidR="00BB74C8" w:rsidRDefault="006875E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Матурский сельсовет</w:t>
      </w:r>
      <w:r w:rsidR="00FD0E00">
        <w:rPr>
          <w:rFonts w:ascii="Times New Roman" w:hAnsi="Times New Roman"/>
          <w:sz w:val="26"/>
          <w:szCs w:val="26"/>
        </w:rPr>
        <w:t xml:space="preserve"> в начале 2011</w:t>
      </w:r>
      <w:r w:rsidR="00BB74C8">
        <w:rPr>
          <w:rFonts w:ascii="Times New Roman" w:hAnsi="Times New Roman"/>
          <w:sz w:val="26"/>
          <w:szCs w:val="26"/>
        </w:rPr>
        <w:t xml:space="preserve"> года на 1000 лиц трудоспособ</w:t>
      </w:r>
      <w:r w:rsidR="00FD0E00">
        <w:rPr>
          <w:rFonts w:ascii="Times New Roman" w:hAnsi="Times New Roman"/>
          <w:sz w:val="26"/>
          <w:szCs w:val="26"/>
        </w:rPr>
        <w:t>ного возраста приходилось 340</w:t>
      </w:r>
      <w:r w:rsidR="00BB74C8">
        <w:rPr>
          <w:rFonts w:ascii="Times New Roman" w:hAnsi="Times New Roman"/>
          <w:sz w:val="26"/>
          <w:szCs w:val="26"/>
        </w:rPr>
        <w:t xml:space="preserve"> лиц нетрудоспособного возраста. Основную часть демографической нагрузки на трудоспособное население составляют дети: на 1 000 лиц трудосп</w:t>
      </w:r>
      <w:r w:rsidR="00FD0E00">
        <w:rPr>
          <w:rFonts w:ascii="Times New Roman" w:hAnsi="Times New Roman"/>
          <w:sz w:val="26"/>
          <w:szCs w:val="26"/>
        </w:rPr>
        <w:t>особного возраста приходится 212</w:t>
      </w:r>
      <w:r w:rsidR="00BB74C8">
        <w:rPr>
          <w:rFonts w:ascii="Times New Roman" w:hAnsi="Times New Roman"/>
          <w:sz w:val="26"/>
          <w:szCs w:val="26"/>
        </w:rPr>
        <w:t xml:space="preserve"> лиц моложе труд</w:t>
      </w:r>
      <w:r w:rsidR="00FD0E00">
        <w:rPr>
          <w:rFonts w:ascii="Times New Roman" w:hAnsi="Times New Roman"/>
          <w:sz w:val="26"/>
          <w:szCs w:val="26"/>
        </w:rPr>
        <w:t>оспособного возраста и лишь 128</w:t>
      </w:r>
      <w:r w:rsidR="00BB74C8">
        <w:rPr>
          <w:rFonts w:ascii="Times New Roman" w:hAnsi="Times New Roman"/>
          <w:sz w:val="26"/>
          <w:szCs w:val="26"/>
        </w:rPr>
        <w:t xml:space="preserve"> человек старше трудоспособного возраста.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численность населения</w:t>
      </w:r>
      <w:r w:rsidR="00FD0E00">
        <w:rPr>
          <w:rFonts w:ascii="Times New Roman" w:hAnsi="Times New Roman"/>
          <w:sz w:val="26"/>
          <w:szCs w:val="26"/>
        </w:rPr>
        <w:t xml:space="preserve"> трудоспособного возраста в 2010 году составила 0.7 тыс. человек, или </w:t>
      </w:r>
      <w:r w:rsidR="003E191E">
        <w:rPr>
          <w:rFonts w:ascii="Times New Roman" w:hAnsi="Times New Roman"/>
          <w:sz w:val="26"/>
          <w:szCs w:val="26"/>
        </w:rPr>
        <w:t>48.4</w:t>
      </w:r>
      <w:r w:rsidR="00FD0E00">
        <w:rPr>
          <w:rFonts w:ascii="Times New Roman" w:hAnsi="Times New Roman"/>
          <w:sz w:val="26"/>
          <w:szCs w:val="26"/>
        </w:rPr>
        <w:t xml:space="preserve"> </w:t>
      </w:r>
      <w:r>
        <w:rPr>
          <w:rFonts w:ascii="Times New Roman" w:hAnsi="Times New Roman"/>
          <w:sz w:val="26"/>
          <w:szCs w:val="26"/>
        </w:rPr>
        <w:t>% от общей числен</w:t>
      </w:r>
      <w:r w:rsidR="003E191E">
        <w:rPr>
          <w:rFonts w:ascii="Times New Roman" w:hAnsi="Times New Roman"/>
          <w:sz w:val="26"/>
          <w:szCs w:val="26"/>
        </w:rPr>
        <w:t>ности населения. В период с 2009</w:t>
      </w:r>
      <w:r>
        <w:rPr>
          <w:rFonts w:ascii="Times New Roman" w:hAnsi="Times New Roman"/>
          <w:sz w:val="26"/>
          <w:szCs w:val="26"/>
        </w:rPr>
        <w:t xml:space="preserve"> по 20</w:t>
      </w:r>
      <w:r w:rsidR="003E191E">
        <w:rPr>
          <w:rFonts w:ascii="Times New Roman" w:hAnsi="Times New Roman"/>
          <w:sz w:val="26"/>
          <w:szCs w:val="26"/>
        </w:rPr>
        <w:t>10</w:t>
      </w:r>
      <w:r>
        <w:rPr>
          <w:rFonts w:ascii="Times New Roman" w:hAnsi="Times New Roman"/>
          <w:sz w:val="26"/>
          <w:szCs w:val="26"/>
        </w:rPr>
        <w:t xml:space="preserve"> г.г. общая численность трудоспособного населения </w:t>
      </w:r>
      <w:r w:rsidR="003E191E">
        <w:rPr>
          <w:rFonts w:ascii="Times New Roman" w:hAnsi="Times New Roman"/>
          <w:sz w:val="26"/>
          <w:szCs w:val="26"/>
        </w:rPr>
        <w:t>не снижалась</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населения моложе трудосп</w:t>
      </w:r>
      <w:r w:rsidR="003E191E">
        <w:rPr>
          <w:rFonts w:ascii="Times New Roman" w:hAnsi="Times New Roman"/>
          <w:sz w:val="26"/>
          <w:szCs w:val="26"/>
        </w:rPr>
        <w:t>особного возраста составляет 0.390 тыс. чел. на начало 2011 года  27 % от общей численности</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населения моложе трудоспо</w:t>
      </w:r>
      <w:r w:rsidR="003E191E">
        <w:rPr>
          <w:rFonts w:ascii="Times New Roman" w:hAnsi="Times New Roman"/>
          <w:sz w:val="26"/>
          <w:szCs w:val="26"/>
        </w:rPr>
        <w:t>собного возраста в период с 2009</w:t>
      </w:r>
      <w:r>
        <w:rPr>
          <w:rFonts w:ascii="Times New Roman" w:hAnsi="Times New Roman"/>
          <w:sz w:val="26"/>
          <w:szCs w:val="26"/>
        </w:rPr>
        <w:t xml:space="preserve"> по 20</w:t>
      </w:r>
      <w:r w:rsidR="003E191E">
        <w:rPr>
          <w:rFonts w:ascii="Times New Roman" w:hAnsi="Times New Roman"/>
          <w:sz w:val="26"/>
          <w:szCs w:val="26"/>
        </w:rPr>
        <w:t>10</w:t>
      </w:r>
      <w:r>
        <w:rPr>
          <w:rFonts w:ascii="Times New Roman" w:hAnsi="Times New Roman"/>
          <w:sz w:val="26"/>
          <w:szCs w:val="26"/>
        </w:rPr>
        <w:t xml:space="preserve"> г.г.</w:t>
      </w:r>
      <w:r w:rsidR="003E191E">
        <w:rPr>
          <w:rFonts w:ascii="Times New Roman" w:hAnsi="Times New Roman"/>
          <w:sz w:val="26"/>
          <w:szCs w:val="26"/>
        </w:rPr>
        <w:t>не снижалось</w:t>
      </w:r>
      <w:r>
        <w:rPr>
          <w:rFonts w:ascii="Times New Roman" w:hAnsi="Times New Roman"/>
          <w:sz w:val="26"/>
          <w:szCs w:val="26"/>
        </w:rPr>
        <w:t>.</w:t>
      </w:r>
    </w:p>
    <w:p w:rsidR="00BB74C8" w:rsidRDefault="003E191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 концу декабря 2010</w:t>
      </w:r>
      <w:r w:rsidR="00BB74C8">
        <w:rPr>
          <w:rFonts w:ascii="Times New Roman" w:hAnsi="Times New Roman"/>
          <w:sz w:val="26"/>
          <w:szCs w:val="26"/>
        </w:rPr>
        <w:t xml:space="preserve"> года количество зарегистрированны</w:t>
      </w:r>
      <w:r>
        <w:rPr>
          <w:rFonts w:ascii="Times New Roman" w:hAnsi="Times New Roman"/>
          <w:sz w:val="26"/>
          <w:szCs w:val="26"/>
        </w:rPr>
        <w:t xml:space="preserve">х безработных составило 240 чел.  16.9 </w:t>
      </w:r>
      <w:r w:rsidR="00BB74C8">
        <w:rPr>
          <w:rFonts w:ascii="Times New Roman" w:hAnsi="Times New Roman"/>
          <w:sz w:val="26"/>
          <w:szCs w:val="26"/>
        </w:rPr>
        <w:t>% от общ</w:t>
      </w:r>
      <w:r>
        <w:rPr>
          <w:rFonts w:ascii="Times New Roman" w:hAnsi="Times New Roman"/>
          <w:sz w:val="26"/>
          <w:szCs w:val="26"/>
        </w:rPr>
        <w:t xml:space="preserve">ей численности населения МО Матурский сельсовет </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занятых на предприятиях государственной и муницип</w:t>
      </w:r>
      <w:r w:rsidR="003E191E">
        <w:rPr>
          <w:rFonts w:ascii="Times New Roman" w:hAnsi="Times New Roman"/>
          <w:sz w:val="26"/>
          <w:szCs w:val="26"/>
        </w:rPr>
        <w:t>альной форм собственности в 2010</w:t>
      </w:r>
      <w:r>
        <w:rPr>
          <w:rFonts w:ascii="Times New Roman" w:hAnsi="Times New Roman"/>
          <w:sz w:val="26"/>
          <w:szCs w:val="26"/>
        </w:rPr>
        <w:t xml:space="preserve"> году составило </w:t>
      </w:r>
      <w:r w:rsidR="003E191E">
        <w:rPr>
          <w:rFonts w:ascii="Times New Roman" w:hAnsi="Times New Roman"/>
          <w:sz w:val="26"/>
          <w:szCs w:val="26"/>
        </w:rPr>
        <w:t>0.03</w:t>
      </w:r>
      <w:r>
        <w:rPr>
          <w:rFonts w:ascii="Times New Roman" w:hAnsi="Times New Roman"/>
          <w:sz w:val="26"/>
          <w:szCs w:val="26"/>
        </w:rPr>
        <w:t xml:space="preserve"> тыс. человек. </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2.4. Характеристика экономики муниципального образования</w:t>
      </w:r>
    </w:p>
    <w:p w:rsidR="00BB74C8" w:rsidRDefault="00BB74C8">
      <w:pPr>
        <w:pStyle w:val="ConsPlusTitle"/>
        <w:widowControl/>
        <w:jc w:val="center"/>
        <w:rPr>
          <w:rFonts w:ascii="Times New Roman" w:hAnsi="Times New Roman" w:cs="Times New Roman"/>
          <w:b w:val="0"/>
          <w:sz w:val="26"/>
          <w:szCs w:val="26"/>
        </w:rPr>
      </w:pPr>
    </w:p>
    <w:p w:rsidR="00BB74C8" w:rsidRDefault="006875E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начале 2011 года на территории МО Матурский сельсовет</w:t>
      </w:r>
      <w:r w:rsidR="00BB74C8">
        <w:rPr>
          <w:rFonts w:ascii="Times New Roman" w:hAnsi="Times New Roman"/>
          <w:sz w:val="26"/>
          <w:szCs w:val="26"/>
        </w:rPr>
        <w:t xml:space="preserve"> де</w:t>
      </w:r>
      <w:r>
        <w:rPr>
          <w:rFonts w:ascii="Times New Roman" w:hAnsi="Times New Roman"/>
          <w:sz w:val="26"/>
          <w:szCs w:val="26"/>
        </w:rPr>
        <w:t xml:space="preserve">йствовало 5 </w:t>
      </w:r>
      <w:r w:rsidR="00BB74C8">
        <w:rPr>
          <w:rFonts w:ascii="Times New Roman" w:hAnsi="Times New Roman"/>
          <w:sz w:val="26"/>
          <w:szCs w:val="26"/>
        </w:rPr>
        <w:t xml:space="preserve"> предприятий и организаций. В течение 20</w:t>
      </w:r>
      <w:r>
        <w:rPr>
          <w:rFonts w:ascii="Times New Roman" w:hAnsi="Times New Roman"/>
          <w:sz w:val="26"/>
          <w:szCs w:val="26"/>
        </w:rPr>
        <w:t>08 - 2010</w:t>
      </w:r>
      <w:r w:rsidR="00BB74C8">
        <w:rPr>
          <w:rFonts w:ascii="Times New Roman" w:hAnsi="Times New Roman"/>
          <w:sz w:val="26"/>
          <w:szCs w:val="26"/>
        </w:rPr>
        <w:t xml:space="preserve"> г.г. их количество </w:t>
      </w:r>
      <w:r>
        <w:rPr>
          <w:rFonts w:ascii="Times New Roman" w:hAnsi="Times New Roman"/>
          <w:sz w:val="26"/>
          <w:szCs w:val="26"/>
        </w:rPr>
        <w:t xml:space="preserve">не  </w:t>
      </w:r>
      <w:r w:rsidR="00BB74C8">
        <w:rPr>
          <w:rFonts w:ascii="Times New Roman" w:hAnsi="Times New Roman"/>
          <w:sz w:val="26"/>
          <w:szCs w:val="26"/>
        </w:rPr>
        <w:t xml:space="preserve">увеличилось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по количеству предприятий на начало 20</w:t>
      </w:r>
      <w:r w:rsidR="006875EF">
        <w:rPr>
          <w:rFonts w:ascii="Times New Roman" w:hAnsi="Times New Roman"/>
          <w:sz w:val="26"/>
          <w:szCs w:val="26"/>
        </w:rPr>
        <w:t>11</w:t>
      </w:r>
      <w:r>
        <w:rPr>
          <w:rFonts w:ascii="Times New Roman" w:hAnsi="Times New Roman"/>
          <w:sz w:val="26"/>
          <w:szCs w:val="26"/>
        </w:rPr>
        <w:t xml:space="preserve"> года занимают следующие отрасли экономики:</w:t>
      </w:r>
    </w:p>
    <w:p w:rsidR="00BB74C8" w:rsidRDefault="0044482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Заготовка и переработка древесины.</w:t>
      </w:r>
    </w:p>
    <w:p w:rsidR="00BB74C8" w:rsidRDefault="0044482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 застройщиками.</w:t>
      </w:r>
    </w:p>
    <w:p w:rsidR="00BB74C8" w:rsidRDefault="00BB74C8">
      <w:pPr>
        <w:autoSpaceDE w:val="0"/>
        <w:spacing w:after="0" w:line="240" w:lineRule="auto"/>
        <w:ind w:firstLine="709"/>
        <w:jc w:val="both"/>
        <w:rPr>
          <w:rFonts w:ascii="Times New Roman" w:hAnsi="Times New Roman"/>
          <w:sz w:val="26"/>
          <w:szCs w:val="26"/>
        </w:rPr>
      </w:pPr>
    </w:p>
    <w:p w:rsidR="00BB74C8" w:rsidRDefault="0044482A" w:rsidP="0044482A">
      <w:pPr>
        <w:autoSpaceDE w:val="0"/>
        <w:spacing w:after="0" w:line="240" w:lineRule="auto"/>
        <w:jc w:val="right"/>
        <w:rPr>
          <w:rFonts w:ascii="Times New Roman" w:hAnsi="Times New Roman"/>
          <w:sz w:val="26"/>
          <w:szCs w:val="26"/>
        </w:rPr>
      </w:pPr>
      <w:r>
        <w:rPr>
          <w:rFonts w:ascii="Times New Roman" w:hAnsi="Times New Roman"/>
          <w:sz w:val="26"/>
          <w:szCs w:val="26"/>
        </w:rPr>
        <w:t>Таблица 5</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Количество предприятий и организаций, учтенных в Статрегистре и действующих</w:t>
      </w:r>
    </w:p>
    <w:p w:rsidR="00BB74C8" w:rsidRDefault="0044482A">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 территории МО</w:t>
      </w:r>
      <w:r w:rsidR="00F37EAC">
        <w:rPr>
          <w:rFonts w:ascii="Times New Roman" w:hAnsi="Times New Roman" w:cs="Times New Roman"/>
          <w:b w:val="0"/>
          <w:sz w:val="26"/>
          <w:szCs w:val="26"/>
        </w:rPr>
        <w:t xml:space="preserve"> </w:t>
      </w:r>
      <w:r>
        <w:rPr>
          <w:rFonts w:ascii="Times New Roman" w:hAnsi="Times New Roman" w:cs="Times New Roman"/>
          <w:b w:val="0"/>
          <w:sz w:val="26"/>
          <w:szCs w:val="26"/>
        </w:rPr>
        <w:t>Матурский сельсовет в 2008</w:t>
      </w:r>
      <w:r w:rsidR="00BB74C8">
        <w:rPr>
          <w:rFonts w:ascii="Times New Roman" w:hAnsi="Times New Roman" w:cs="Times New Roman"/>
          <w:b w:val="0"/>
          <w:sz w:val="26"/>
          <w:szCs w:val="26"/>
        </w:rPr>
        <w:t xml:space="preserve"> - 20</w:t>
      </w:r>
      <w:r>
        <w:rPr>
          <w:rFonts w:ascii="Times New Roman" w:hAnsi="Times New Roman" w:cs="Times New Roman"/>
          <w:b w:val="0"/>
          <w:sz w:val="26"/>
          <w:szCs w:val="26"/>
        </w:rPr>
        <w:t>10</w:t>
      </w:r>
      <w:r w:rsidR="00BB74C8">
        <w:rPr>
          <w:rFonts w:ascii="Times New Roman" w:hAnsi="Times New Roman" w:cs="Times New Roman"/>
          <w:b w:val="0"/>
          <w:sz w:val="26"/>
          <w:szCs w:val="26"/>
        </w:rPr>
        <w:t xml:space="preserve"> г.г.</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4678"/>
        <w:gridCol w:w="992"/>
        <w:gridCol w:w="2410"/>
        <w:gridCol w:w="1985"/>
        <w:gridCol w:w="2409"/>
        <w:gridCol w:w="2127"/>
      </w:tblGrid>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Ед. изм.</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2008</w:t>
            </w:r>
            <w:r w:rsidR="00BB74C8">
              <w:rPr>
                <w:rFonts w:ascii="Times New Roman" w:hAnsi="Times New Roman" w:cs="Times New Roman"/>
                <w:sz w:val="24"/>
                <w:szCs w:val="24"/>
              </w:rPr>
              <w:t xml:space="preserve">г. </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2009</w:t>
            </w:r>
            <w:r w:rsidR="00BB74C8">
              <w:rPr>
                <w:rFonts w:ascii="Times New Roman" w:hAnsi="Times New Roman" w:cs="Times New Roman"/>
                <w:sz w:val="24"/>
                <w:szCs w:val="24"/>
              </w:rPr>
              <w:t xml:space="preserve">г. </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2010</w:t>
            </w:r>
            <w:r w:rsidR="00BB74C8">
              <w:rPr>
                <w:rFonts w:ascii="Times New Roman" w:hAnsi="Times New Roman" w:cs="Times New Roman"/>
                <w:sz w:val="24"/>
                <w:szCs w:val="24"/>
              </w:rPr>
              <w:t xml:space="preserve">г. </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Темп роста,%</w:t>
            </w: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предприятий и организаций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Сельское хозяйство, охота и лесное хозяйство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Обрабатывающие производства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Здравоохранение</w:t>
            </w:r>
            <w:r w:rsidR="00BB74C8">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600"/>
        </w:trPr>
        <w:tc>
          <w:tcPr>
            <w:tcW w:w="4678" w:type="dxa"/>
            <w:tcBorders>
              <w:top w:val="single" w:sz="4" w:space="0" w:color="000000"/>
              <w:left w:val="single" w:sz="4" w:space="0" w:color="000000"/>
              <w:bottom w:val="single" w:sz="4" w:space="0" w:color="000000"/>
            </w:tcBorders>
          </w:tcPr>
          <w:p w:rsidR="00BB74C8" w:rsidRDefault="00BB74C8" w:rsidP="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Оптовая и розничная торгов</w:t>
            </w:r>
            <w:r w:rsidR="0044482A">
              <w:rPr>
                <w:rFonts w:ascii="Times New Roman" w:hAnsi="Times New Roman" w:cs="Times New Roman"/>
                <w:sz w:val="24"/>
                <w:szCs w:val="24"/>
              </w:rPr>
              <w:t xml:space="preserve">ля; </w:t>
            </w: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связь</w:t>
            </w:r>
            <w:r w:rsidR="00BB74C8">
              <w:rPr>
                <w:rFonts w:ascii="Times New Roman" w:hAnsi="Times New Roman" w:cs="Times New Roman"/>
                <w:sz w:val="24"/>
                <w:szCs w:val="24"/>
              </w:rPr>
              <w:t xml:space="preserve">  </w:t>
            </w:r>
            <w:r>
              <w:rPr>
                <w:rFonts w:ascii="Times New Roman" w:hAnsi="Times New Roman" w:cs="Times New Roman"/>
                <w:sz w:val="24"/>
                <w:szCs w:val="24"/>
              </w:rPr>
              <w:t>, почта</w:t>
            </w:r>
            <w:r w:rsidR="00BB74C8">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Образование</w:t>
            </w:r>
            <w:r w:rsidR="00BB74C8">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Финансовая деятельность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Предоставление прочих коммунальных,     </w:t>
            </w:r>
            <w:r>
              <w:rPr>
                <w:rFonts w:ascii="Times New Roman" w:hAnsi="Times New Roman" w:cs="Times New Roman"/>
                <w:sz w:val="24"/>
                <w:szCs w:val="24"/>
              </w:rPr>
              <w:br/>
              <w:t xml:space="preserve">социальных и персональных услуг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Значительное изменение количе</w:t>
      </w:r>
      <w:r w:rsidR="00F37EAC">
        <w:rPr>
          <w:rFonts w:ascii="Times New Roman" w:hAnsi="Times New Roman"/>
          <w:sz w:val="26"/>
          <w:szCs w:val="26"/>
        </w:rPr>
        <w:t>ства предприятий в период с 2008 по 2011</w:t>
      </w:r>
      <w:r>
        <w:rPr>
          <w:rFonts w:ascii="Times New Roman" w:hAnsi="Times New Roman"/>
          <w:sz w:val="26"/>
          <w:szCs w:val="26"/>
        </w:rPr>
        <w:t xml:space="preserve"> гг. наблюдается в следующих отраслях экономики: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 темп ро</w:t>
      </w:r>
      <w:r w:rsidR="00F37EAC">
        <w:rPr>
          <w:rFonts w:ascii="Times New Roman" w:hAnsi="Times New Roman"/>
          <w:sz w:val="26"/>
          <w:szCs w:val="26"/>
        </w:rPr>
        <w:t>ста за данный период составил 5.3</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оптовая и розничная торговля </w:t>
      </w:r>
      <w:r w:rsidR="00F37EAC">
        <w:rPr>
          <w:rFonts w:ascii="Times New Roman" w:hAnsi="Times New Roman"/>
          <w:sz w:val="26"/>
          <w:szCs w:val="26"/>
        </w:rPr>
        <w:t>–</w:t>
      </w:r>
      <w:r>
        <w:rPr>
          <w:rFonts w:ascii="Times New Roman" w:hAnsi="Times New Roman"/>
          <w:sz w:val="26"/>
          <w:szCs w:val="26"/>
        </w:rPr>
        <w:t xml:space="preserve"> </w:t>
      </w:r>
      <w:r w:rsidR="00F37EAC">
        <w:rPr>
          <w:rFonts w:ascii="Times New Roman" w:hAnsi="Times New Roman"/>
          <w:sz w:val="26"/>
          <w:szCs w:val="26"/>
        </w:rPr>
        <w:t>без изменения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в структуре численности работник</w:t>
      </w:r>
      <w:r w:rsidR="00E4173F">
        <w:rPr>
          <w:rFonts w:ascii="Times New Roman" w:hAnsi="Times New Roman"/>
          <w:sz w:val="26"/>
          <w:szCs w:val="26"/>
        </w:rPr>
        <w:t>ов по отраслям экономики МО Ма</w:t>
      </w:r>
      <w:r w:rsidR="00F37EAC">
        <w:rPr>
          <w:rFonts w:ascii="Times New Roman" w:hAnsi="Times New Roman"/>
          <w:sz w:val="26"/>
          <w:szCs w:val="26"/>
        </w:rPr>
        <w:t>туркий сельсовет по числу работающих в 2010</w:t>
      </w:r>
      <w:r>
        <w:rPr>
          <w:rFonts w:ascii="Times New Roman" w:hAnsi="Times New Roman"/>
          <w:sz w:val="26"/>
          <w:szCs w:val="26"/>
        </w:rPr>
        <w:t xml:space="preserve"> г. занимают следующие отрасли:</w:t>
      </w:r>
    </w:p>
    <w:p w:rsidR="00BB74C8" w:rsidRDefault="00F37EAC">
      <w:pPr>
        <w:autoSpaceDE w:val="0"/>
        <w:spacing w:after="0" w:line="240" w:lineRule="auto"/>
        <w:jc w:val="right"/>
        <w:rPr>
          <w:rFonts w:ascii="Times New Roman" w:hAnsi="Times New Roman"/>
          <w:sz w:val="26"/>
          <w:szCs w:val="26"/>
        </w:rPr>
      </w:pPr>
      <w:r>
        <w:rPr>
          <w:rFonts w:ascii="Times New Roman" w:hAnsi="Times New Roman"/>
          <w:sz w:val="26"/>
          <w:szCs w:val="26"/>
        </w:rPr>
        <w:t>Таблица 6</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Динамика</w:t>
      </w:r>
      <w:r w:rsidR="00E4173F">
        <w:rPr>
          <w:rFonts w:ascii="Times New Roman" w:hAnsi="Times New Roman" w:cs="Times New Roman"/>
          <w:b w:val="0"/>
          <w:sz w:val="26"/>
          <w:szCs w:val="26"/>
        </w:rPr>
        <w:t xml:space="preserve"> численности работников МО М</w:t>
      </w:r>
      <w:r w:rsidR="00F37EAC">
        <w:rPr>
          <w:rFonts w:ascii="Times New Roman" w:hAnsi="Times New Roman" w:cs="Times New Roman"/>
          <w:b w:val="0"/>
          <w:sz w:val="26"/>
          <w:szCs w:val="26"/>
        </w:rPr>
        <w:t xml:space="preserve">атурский сельсовет </w:t>
      </w:r>
      <w:r>
        <w:rPr>
          <w:rFonts w:ascii="Times New Roman" w:hAnsi="Times New Roman" w:cs="Times New Roman"/>
          <w:b w:val="0"/>
          <w:sz w:val="26"/>
          <w:szCs w:val="26"/>
        </w:rPr>
        <w:t>по отраслям экономики</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3828"/>
        <w:gridCol w:w="675"/>
        <w:gridCol w:w="1876"/>
        <w:gridCol w:w="1559"/>
        <w:gridCol w:w="1843"/>
        <w:gridCol w:w="2126"/>
        <w:gridCol w:w="2410"/>
      </w:tblGrid>
      <w:tr w:rsidR="00BB74C8" w:rsidTr="00AA34CC">
        <w:trPr>
          <w:cantSplit/>
          <w:trHeight w:val="60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1876"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2008</w:t>
            </w:r>
            <w:r w:rsidR="00BB74C8">
              <w:rPr>
                <w:rFonts w:ascii="Times New Roman" w:hAnsi="Times New Roman" w:cs="Times New Roman"/>
                <w:sz w:val="24"/>
                <w:szCs w:val="24"/>
              </w:rPr>
              <w:t xml:space="preserve">г. </w:t>
            </w:r>
          </w:p>
        </w:tc>
        <w:tc>
          <w:tcPr>
            <w:tcW w:w="155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F37EAC">
              <w:rPr>
                <w:rFonts w:ascii="Times New Roman" w:hAnsi="Times New Roman" w:cs="Times New Roman"/>
                <w:sz w:val="24"/>
                <w:szCs w:val="24"/>
              </w:rPr>
              <w:t>09</w:t>
            </w:r>
            <w:r>
              <w:rPr>
                <w:rFonts w:ascii="Times New Roman" w:hAnsi="Times New Roman" w:cs="Times New Roman"/>
                <w:sz w:val="24"/>
                <w:szCs w:val="24"/>
              </w:rPr>
              <w:t xml:space="preserve">г. </w:t>
            </w:r>
          </w:p>
        </w:tc>
        <w:tc>
          <w:tcPr>
            <w:tcW w:w="1843"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2010</w:t>
            </w:r>
            <w:r w:rsidR="00BB74C8">
              <w:rPr>
                <w:rFonts w:ascii="Times New Roman" w:hAnsi="Times New Roman" w:cs="Times New Roman"/>
                <w:sz w:val="24"/>
                <w:szCs w:val="24"/>
              </w:rPr>
              <w:t xml:space="preserve">г. </w:t>
            </w:r>
          </w:p>
        </w:tc>
        <w:tc>
          <w:tcPr>
            <w:tcW w:w="2126"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Темп роста 2008/2010</w:t>
            </w:r>
            <w:r w:rsidR="00BB74C8">
              <w:rPr>
                <w:rFonts w:ascii="Times New Roman" w:hAnsi="Times New Roman" w:cs="Times New Roman"/>
                <w:sz w:val="24"/>
                <w:szCs w:val="24"/>
              </w:rPr>
              <w:t xml:space="preserve">гг., % </w:t>
            </w:r>
          </w:p>
        </w:tc>
        <w:tc>
          <w:tcPr>
            <w:tcW w:w="2410" w:type="dxa"/>
            <w:tcBorders>
              <w:top w:val="single" w:sz="4" w:space="0" w:color="000000"/>
              <w:left w:val="single" w:sz="4" w:space="0" w:color="000000"/>
              <w:bottom w:val="single" w:sz="4" w:space="0" w:color="000000"/>
              <w:right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Структура численности в 2011</w:t>
            </w:r>
            <w:r w:rsidR="00BB74C8">
              <w:rPr>
                <w:rFonts w:ascii="Times New Roman" w:hAnsi="Times New Roman" w:cs="Times New Roman"/>
                <w:sz w:val="24"/>
                <w:szCs w:val="24"/>
              </w:rPr>
              <w:t xml:space="preserve"> г., %</w:t>
            </w:r>
          </w:p>
        </w:tc>
      </w:tr>
      <w:tr w:rsidR="00BB74C8" w:rsidTr="00AA34CC">
        <w:trPr>
          <w:cantSplit/>
          <w:trHeight w:val="48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работающих на      </w:t>
            </w:r>
            <w:r>
              <w:rPr>
                <w:rFonts w:ascii="Times New Roman" w:hAnsi="Times New Roman" w:cs="Times New Roman"/>
                <w:sz w:val="24"/>
                <w:szCs w:val="24"/>
              </w:rPr>
              <w:br/>
              <w:t xml:space="preserve">предприятиях и в организациях  </w:t>
            </w:r>
            <w:r>
              <w:rPr>
                <w:rFonts w:ascii="Times New Roman" w:hAnsi="Times New Roman" w:cs="Times New Roman"/>
                <w:sz w:val="24"/>
                <w:szCs w:val="24"/>
              </w:rPr>
              <w:br/>
              <w:t xml:space="preserve">муниципального образования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w:t>
            </w:r>
          </w:p>
        </w:tc>
        <w:tc>
          <w:tcPr>
            <w:tcW w:w="1559"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w:t>
            </w:r>
          </w:p>
        </w:tc>
        <w:tc>
          <w:tcPr>
            <w:tcW w:w="1843"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Зоз.способом</w:t>
            </w:r>
          </w:p>
        </w:tc>
        <w:tc>
          <w:tcPr>
            <w:tcW w:w="1559"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Хоз.способом.</w:t>
            </w:r>
          </w:p>
        </w:tc>
        <w:tc>
          <w:tcPr>
            <w:tcW w:w="1843"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Хоз способом.</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52</w:t>
            </w:r>
          </w:p>
        </w:tc>
        <w:tc>
          <w:tcPr>
            <w:tcW w:w="1843"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52</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36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Здравоохранение и предоставление социальных услуг</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57</w:t>
            </w:r>
          </w:p>
        </w:tc>
        <w:tc>
          <w:tcPr>
            <w:tcW w:w="1559"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57</w:t>
            </w:r>
          </w:p>
        </w:tc>
        <w:tc>
          <w:tcPr>
            <w:tcW w:w="1843"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57</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связи с изменениями в структуре предприятий, осуществляющих свою д</w:t>
      </w:r>
      <w:r w:rsidR="00E4173F">
        <w:rPr>
          <w:rFonts w:ascii="Times New Roman" w:hAnsi="Times New Roman"/>
          <w:sz w:val="26"/>
          <w:szCs w:val="26"/>
        </w:rPr>
        <w:t>еятельность на территории МО Матурский сельсовет ви</w:t>
      </w:r>
      <w:r>
        <w:rPr>
          <w:rFonts w:ascii="Times New Roman" w:hAnsi="Times New Roman"/>
          <w:sz w:val="26"/>
          <w:szCs w:val="26"/>
        </w:rPr>
        <w:t>дам экономиче</w:t>
      </w:r>
      <w:r w:rsidR="00E4173F">
        <w:rPr>
          <w:rFonts w:ascii="Times New Roman" w:hAnsi="Times New Roman"/>
          <w:sz w:val="26"/>
          <w:szCs w:val="26"/>
        </w:rPr>
        <w:t>ской деятельности за период 2008 - 2010г</w:t>
      </w:r>
      <w:r>
        <w:rPr>
          <w:rFonts w:ascii="Times New Roman" w:hAnsi="Times New Roman"/>
          <w:sz w:val="26"/>
          <w:szCs w:val="26"/>
        </w:rPr>
        <w:t>одов произошло изменение численности раб</w:t>
      </w:r>
      <w:r w:rsidR="00D8697E">
        <w:rPr>
          <w:rFonts w:ascii="Times New Roman" w:hAnsi="Times New Roman"/>
          <w:sz w:val="26"/>
          <w:szCs w:val="26"/>
        </w:rPr>
        <w:t xml:space="preserve">отающих в следующих отраслях: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Заработная плата работников по отраслям экономики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Среднемесячная номинальная начисленная заработная п</w:t>
      </w:r>
      <w:r w:rsidR="00E4173F">
        <w:rPr>
          <w:rFonts w:ascii="Times New Roman" w:hAnsi="Times New Roman"/>
          <w:sz w:val="26"/>
          <w:szCs w:val="26"/>
        </w:rPr>
        <w:t>лата одного работника по МО Матурский сельсовет</w:t>
      </w:r>
      <w:r>
        <w:rPr>
          <w:rFonts w:ascii="Times New Roman" w:hAnsi="Times New Roman"/>
          <w:sz w:val="26"/>
          <w:szCs w:val="26"/>
        </w:rPr>
        <w:t xml:space="preserve"> за</w:t>
      </w:r>
      <w:r w:rsidR="00E4173F">
        <w:rPr>
          <w:rFonts w:ascii="Times New Roman" w:hAnsi="Times New Roman"/>
          <w:sz w:val="26"/>
          <w:szCs w:val="26"/>
        </w:rPr>
        <w:t xml:space="preserve"> период с января по декабрь 2008</w:t>
      </w:r>
      <w:r>
        <w:rPr>
          <w:rFonts w:ascii="Times New Roman" w:hAnsi="Times New Roman"/>
          <w:sz w:val="26"/>
          <w:szCs w:val="26"/>
        </w:rPr>
        <w:t xml:space="preserve"> года составила </w:t>
      </w:r>
      <w:r w:rsidR="00E4173F">
        <w:rPr>
          <w:rFonts w:ascii="Times New Roman" w:hAnsi="Times New Roman"/>
          <w:sz w:val="26"/>
          <w:szCs w:val="26"/>
        </w:rPr>
        <w:t>12 000 руб. Темп роста (2008</w:t>
      </w:r>
      <w:r>
        <w:rPr>
          <w:rFonts w:ascii="Times New Roman" w:hAnsi="Times New Roman"/>
          <w:sz w:val="26"/>
          <w:szCs w:val="26"/>
        </w:rPr>
        <w:t>/20</w:t>
      </w:r>
      <w:r w:rsidR="00E4173F">
        <w:rPr>
          <w:rFonts w:ascii="Times New Roman" w:hAnsi="Times New Roman"/>
          <w:sz w:val="26"/>
          <w:szCs w:val="26"/>
        </w:rPr>
        <w:t>11</w:t>
      </w:r>
      <w:r>
        <w:rPr>
          <w:rFonts w:ascii="Times New Roman" w:hAnsi="Times New Roman"/>
          <w:sz w:val="26"/>
          <w:szCs w:val="26"/>
        </w:rPr>
        <w:t xml:space="preserve"> г.г.) -</w:t>
      </w:r>
      <w:r w:rsidR="00E4173F">
        <w:rPr>
          <w:rFonts w:ascii="Times New Roman" w:hAnsi="Times New Roman"/>
          <w:sz w:val="26"/>
          <w:szCs w:val="26"/>
        </w:rPr>
        <w:t>0.0</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вложения в основной капитал как характеристика планируемого роста предприятий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Общая сумма инвестиционных вложений в основной капитал крупных и средних предприятий по МО </w:t>
      </w:r>
      <w:r w:rsidR="00E4173F">
        <w:rPr>
          <w:rFonts w:ascii="Times New Roman" w:hAnsi="Times New Roman"/>
          <w:sz w:val="26"/>
          <w:szCs w:val="26"/>
        </w:rPr>
        <w:t>Матурский сельсовет в 2008</w:t>
      </w:r>
      <w:r>
        <w:rPr>
          <w:rFonts w:ascii="Times New Roman" w:hAnsi="Times New Roman"/>
          <w:sz w:val="26"/>
          <w:szCs w:val="26"/>
        </w:rPr>
        <w:t xml:space="preserve"> году </w:t>
      </w:r>
      <w:r w:rsidR="00E4173F">
        <w:rPr>
          <w:rFonts w:ascii="Times New Roman" w:hAnsi="Times New Roman"/>
          <w:sz w:val="26"/>
          <w:szCs w:val="26"/>
        </w:rPr>
        <w:t>, инвестиционных вложений нет.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п</w:t>
      </w:r>
      <w:r w:rsidR="00E4173F">
        <w:rPr>
          <w:rFonts w:ascii="Times New Roman" w:hAnsi="Times New Roman"/>
          <w:sz w:val="26"/>
          <w:szCs w:val="26"/>
        </w:rPr>
        <w:t>о объему инвестиционных вложения планируются по водоснабжению 8.0 мл. руб.</w:t>
      </w:r>
      <w:r w:rsidR="00E43395">
        <w:rPr>
          <w:rFonts w:ascii="Times New Roman" w:hAnsi="Times New Roman"/>
          <w:sz w:val="26"/>
          <w:szCs w:val="26"/>
        </w:rPr>
        <w:t xml:space="preserve"> на период с  2012/ 16 года.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w:t>
      </w:r>
      <w:r w:rsidR="00E43395">
        <w:rPr>
          <w:rFonts w:ascii="Times New Roman" w:hAnsi="Times New Roman"/>
          <w:sz w:val="26"/>
          <w:szCs w:val="26"/>
        </w:rPr>
        <w:t xml:space="preserve">роизводство электроэнергии -20. 0 мл. руб. </w:t>
      </w:r>
    </w:p>
    <w:p w:rsidR="00BB74C8" w:rsidRDefault="00E43395">
      <w:pPr>
        <w:autoSpaceDE w:val="0"/>
        <w:spacing w:after="0" w:line="240" w:lineRule="auto"/>
        <w:rPr>
          <w:rFonts w:ascii="Times New Roman" w:hAnsi="Times New Roman"/>
          <w:sz w:val="26"/>
          <w:szCs w:val="26"/>
        </w:rPr>
      </w:pPr>
      <w:r>
        <w:rPr>
          <w:rFonts w:ascii="Times New Roman" w:hAnsi="Times New Roman"/>
          <w:sz w:val="26"/>
          <w:szCs w:val="26"/>
        </w:rPr>
        <w:t xml:space="preserve">           строительство школы  - 240-280 мл. руб.        </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w:t>
      </w:r>
      <w:r w:rsidR="00E43395">
        <w:rPr>
          <w:rFonts w:ascii="Times New Roman" w:hAnsi="Times New Roman"/>
          <w:sz w:val="26"/>
          <w:szCs w:val="26"/>
        </w:rPr>
        <w:t>ым источником инвестиций в 2011- 2016</w:t>
      </w:r>
      <w:r>
        <w:rPr>
          <w:rFonts w:ascii="Times New Roman" w:hAnsi="Times New Roman"/>
          <w:sz w:val="26"/>
          <w:szCs w:val="26"/>
        </w:rPr>
        <w:t xml:space="preserve"> году являются</w:t>
      </w:r>
      <w:r w:rsidR="00E43395">
        <w:rPr>
          <w:rFonts w:ascii="Times New Roman" w:hAnsi="Times New Roman"/>
          <w:sz w:val="26"/>
          <w:szCs w:val="26"/>
        </w:rPr>
        <w:t xml:space="preserve"> – правительство Республики Хакасия – 100%</w:t>
      </w:r>
    </w:p>
    <w:p w:rsidR="00BB74C8" w:rsidRDefault="00E43395">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течение 2010</w:t>
      </w:r>
      <w:r w:rsidR="00BB74C8">
        <w:rPr>
          <w:rFonts w:ascii="Times New Roman" w:hAnsi="Times New Roman"/>
          <w:sz w:val="26"/>
          <w:szCs w:val="26"/>
        </w:rPr>
        <w:t xml:space="preserve"> - 20</w:t>
      </w:r>
      <w:r>
        <w:rPr>
          <w:rFonts w:ascii="Times New Roman" w:hAnsi="Times New Roman"/>
          <w:sz w:val="26"/>
          <w:szCs w:val="26"/>
        </w:rPr>
        <w:t>11</w:t>
      </w:r>
      <w:r w:rsidR="00BB74C8">
        <w:rPr>
          <w:rFonts w:ascii="Times New Roman" w:hAnsi="Times New Roman"/>
          <w:sz w:val="26"/>
          <w:szCs w:val="26"/>
        </w:rPr>
        <w:t xml:space="preserve"> годов изменилась структура источников инвестиций:</w:t>
      </w:r>
      <w:r>
        <w:rPr>
          <w:rFonts w:ascii="Times New Roman" w:hAnsi="Times New Roman"/>
          <w:sz w:val="26"/>
          <w:szCs w:val="26"/>
        </w:rPr>
        <w:t xml:space="preserve"> произошло уменьшение </w:t>
      </w:r>
      <w:r w:rsidR="00BB74C8">
        <w:rPr>
          <w:rFonts w:ascii="Times New Roman" w:hAnsi="Times New Roman"/>
          <w:sz w:val="26"/>
          <w:szCs w:val="26"/>
        </w:rPr>
        <w:t xml:space="preserve"> доли собственных средств при увеличении привлеченных.</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течение рассматриваемого пер</w:t>
      </w:r>
      <w:r w:rsidR="00E43395">
        <w:rPr>
          <w:rFonts w:ascii="Times New Roman" w:hAnsi="Times New Roman"/>
          <w:sz w:val="26"/>
          <w:szCs w:val="26"/>
        </w:rPr>
        <w:t xml:space="preserve">иода наблюдается рост </w:t>
      </w:r>
      <w:r>
        <w:rPr>
          <w:rFonts w:ascii="Times New Roman" w:hAnsi="Times New Roman"/>
          <w:sz w:val="26"/>
          <w:szCs w:val="26"/>
        </w:rPr>
        <w:t xml:space="preserve"> привлеченны</w:t>
      </w:r>
      <w:r w:rsidR="00E43395">
        <w:rPr>
          <w:rFonts w:ascii="Times New Roman" w:hAnsi="Times New Roman"/>
          <w:sz w:val="26"/>
          <w:szCs w:val="26"/>
        </w:rPr>
        <w:t xml:space="preserve">х средств, темп роста </w:t>
      </w:r>
      <w:r>
        <w:rPr>
          <w:rFonts w:ascii="Times New Roman" w:hAnsi="Times New Roman"/>
          <w:sz w:val="26"/>
          <w:szCs w:val="26"/>
        </w:rPr>
        <w:t xml:space="preserve"> (20</w:t>
      </w:r>
      <w:r w:rsidR="006B7A9D">
        <w:rPr>
          <w:rFonts w:ascii="Times New Roman" w:hAnsi="Times New Roman"/>
          <w:sz w:val="26"/>
          <w:szCs w:val="26"/>
        </w:rPr>
        <w:t>11</w:t>
      </w:r>
      <w:r>
        <w:rPr>
          <w:rFonts w:ascii="Times New Roman" w:hAnsi="Times New Roman"/>
          <w:sz w:val="26"/>
          <w:szCs w:val="26"/>
        </w:rPr>
        <w:t>/20</w:t>
      </w:r>
      <w:r w:rsidR="006B7A9D">
        <w:rPr>
          <w:rFonts w:ascii="Times New Roman" w:hAnsi="Times New Roman"/>
          <w:sz w:val="26"/>
          <w:szCs w:val="26"/>
        </w:rPr>
        <w:t>16</w:t>
      </w:r>
      <w:r>
        <w:rPr>
          <w:rFonts w:ascii="Times New Roman" w:hAnsi="Times New Roman"/>
          <w:sz w:val="26"/>
          <w:szCs w:val="26"/>
        </w:rPr>
        <w:t xml:space="preserve">_ г.г.) </w:t>
      </w:r>
      <w:r w:rsidR="006B7A9D">
        <w:rPr>
          <w:rFonts w:ascii="Times New Roman" w:hAnsi="Times New Roman"/>
          <w:sz w:val="26"/>
          <w:szCs w:val="26"/>
        </w:rPr>
        <w:t>данного показателя составляет 768</w:t>
      </w:r>
      <w:r>
        <w:rPr>
          <w:rFonts w:ascii="Times New Roman" w:hAnsi="Times New Roman"/>
          <w:sz w:val="26"/>
          <w:szCs w:val="26"/>
        </w:rPr>
        <w:t xml:space="preserve">%. В </w:t>
      </w:r>
      <w:r w:rsidR="006B7A9D">
        <w:rPr>
          <w:rFonts w:ascii="Times New Roman" w:hAnsi="Times New Roman"/>
          <w:sz w:val="26"/>
          <w:szCs w:val="26"/>
        </w:rPr>
        <w:t>2011</w:t>
      </w:r>
      <w:r>
        <w:rPr>
          <w:rFonts w:ascii="Times New Roman" w:hAnsi="Times New Roman"/>
          <w:sz w:val="26"/>
          <w:szCs w:val="26"/>
        </w:rPr>
        <w:t xml:space="preserve"> - 20</w:t>
      </w:r>
      <w:r w:rsidR="006B7A9D">
        <w:rPr>
          <w:rFonts w:ascii="Times New Roman" w:hAnsi="Times New Roman"/>
          <w:sz w:val="26"/>
          <w:szCs w:val="26"/>
        </w:rPr>
        <w:t>16</w:t>
      </w:r>
      <w:r>
        <w:rPr>
          <w:rFonts w:ascii="Times New Roman" w:hAnsi="Times New Roman"/>
          <w:sz w:val="26"/>
          <w:szCs w:val="26"/>
        </w:rPr>
        <w:t xml:space="preserve"> годах инвестиции бюджетов увеличились  на </w:t>
      </w:r>
      <w:r w:rsidR="006B7A9D">
        <w:rPr>
          <w:rFonts w:ascii="Times New Roman" w:hAnsi="Times New Roman"/>
          <w:sz w:val="26"/>
          <w:szCs w:val="26"/>
        </w:rPr>
        <w:t>802</w:t>
      </w:r>
      <w:r>
        <w:rPr>
          <w:rFonts w:ascii="Times New Roman" w:hAnsi="Times New Roman"/>
          <w:sz w:val="26"/>
          <w:szCs w:val="26"/>
        </w:rPr>
        <w:t>% и на данный момент являются одним из основных источников инвестиций.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вложения в предоставление проч</w:t>
      </w:r>
      <w:r w:rsidR="006B7A9D">
        <w:rPr>
          <w:rFonts w:ascii="Times New Roman" w:hAnsi="Times New Roman"/>
          <w:sz w:val="26"/>
          <w:szCs w:val="26"/>
        </w:rPr>
        <w:t>их коммунальных услуг увеличиваются</w:t>
      </w:r>
      <w:r>
        <w:rPr>
          <w:rFonts w:ascii="Times New Roman" w:hAnsi="Times New Roman"/>
          <w:sz w:val="26"/>
          <w:szCs w:val="26"/>
        </w:rPr>
        <w:t xml:space="preserve"> на протяжении 20</w:t>
      </w:r>
      <w:r w:rsidR="006B7A9D">
        <w:rPr>
          <w:rFonts w:ascii="Times New Roman" w:hAnsi="Times New Roman"/>
          <w:sz w:val="26"/>
          <w:szCs w:val="26"/>
        </w:rPr>
        <w:t>12</w:t>
      </w:r>
      <w:r>
        <w:rPr>
          <w:rFonts w:ascii="Times New Roman" w:hAnsi="Times New Roman"/>
          <w:sz w:val="26"/>
          <w:szCs w:val="26"/>
        </w:rPr>
        <w:t>- 20</w:t>
      </w:r>
      <w:r w:rsidR="006B7A9D">
        <w:rPr>
          <w:rFonts w:ascii="Times New Roman" w:hAnsi="Times New Roman"/>
          <w:sz w:val="26"/>
          <w:szCs w:val="26"/>
        </w:rPr>
        <w:t>16</w:t>
      </w:r>
      <w:r>
        <w:rPr>
          <w:rFonts w:ascii="Times New Roman" w:hAnsi="Times New Roman"/>
          <w:sz w:val="26"/>
          <w:szCs w:val="26"/>
        </w:rPr>
        <w:t xml:space="preserve"> годов, но пр</w:t>
      </w:r>
      <w:r w:rsidR="006B7A9D">
        <w:rPr>
          <w:rFonts w:ascii="Times New Roman" w:hAnsi="Times New Roman"/>
          <w:sz w:val="26"/>
          <w:szCs w:val="26"/>
        </w:rPr>
        <w:t>и этом увеличиваются</w:t>
      </w:r>
      <w:r>
        <w:rPr>
          <w:rFonts w:ascii="Times New Roman" w:hAnsi="Times New Roman"/>
          <w:sz w:val="26"/>
          <w:szCs w:val="26"/>
        </w:rPr>
        <w:t xml:space="preserve"> инвестиции в производство и распределение электроэнергии,  воды, что может стать одним из ус</w:t>
      </w:r>
      <w:r w:rsidR="006B7A9D">
        <w:rPr>
          <w:rFonts w:ascii="Times New Roman" w:hAnsi="Times New Roman"/>
          <w:sz w:val="26"/>
          <w:szCs w:val="26"/>
        </w:rPr>
        <w:t xml:space="preserve">ловий планового роста </w:t>
      </w:r>
      <w:r>
        <w:rPr>
          <w:rFonts w:ascii="Times New Roman" w:hAnsi="Times New Roman"/>
          <w:sz w:val="26"/>
          <w:szCs w:val="26"/>
        </w:rPr>
        <w:t xml:space="preserve"> объемов производства организаций коммунального комплекса до 20</w:t>
      </w:r>
      <w:r w:rsidR="006B7A9D">
        <w:rPr>
          <w:rFonts w:ascii="Times New Roman" w:hAnsi="Times New Roman"/>
          <w:sz w:val="26"/>
          <w:szCs w:val="26"/>
        </w:rPr>
        <w:t>16</w:t>
      </w:r>
      <w:r>
        <w:rPr>
          <w:rFonts w:ascii="Times New Roman" w:hAnsi="Times New Roman"/>
          <w:sz w:val="26"/>
          <w:szCs w:val="26"/>
        </w:rPr>
        <w:t>года. Рост  инвестиций во все секторы экономики может создать основу для увеличения  нагрузки на коммунальный комплекс.</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2.5. Анализ исходного состояния жилищно-коммунального хозяйства</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Жилищный фонд</w:t>
      </w:r>
    </w:p>
    <w:p w:rsidR="00BB74C8" w:rsidRDefault="00BB74C8">
      <w:pPr>
        <w:autoSpaceDE w:val="0"/>
        <w:spacing w:after="0" w:line="240" w:lineRule="auto"/>
        <w:rPr>
          <w:rFonts w:ascii="Times New Roman" w:hAnsi="Times New Roman"/>
          <w:sz w:val="26"/>
          <w:szCs w:val="26"/>
        </w:rPr>
      </w:pPr>
    </w:p>
    <w:p w:rsidR="00BB74C8" w:rsidRDefault="006B7A9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течение 2008</w:t>
      </w:r>
      <w:r w:rsidR="00BB74C8">
        <w:rPr>
          <w:rFonts w:ascii="Times New Roman" w:hAnsi="Times New Roman"/>
          <w:sz w:val="26"/>
          <w:szCs w:val="26"/>
        </w:rPr>
        <w:t>- 20</w:t>
      </w:r>
      <w:r>
        <w:rPr>
          <w:rFonts w:ascii="Times New Roman" w:hAnsi="Times New Roman"/>
          <w:sz w:val="26"/>
          <w:szCs w:val="26"/>
        </w:rPr>
        <w:t>10</w:t>
      </w:r>
      <w:r w:rsidR="00BB74C8">
        <w:rPr>
          <w:rFonts w:ascii="Times New Roman" w:hAnsi="Times New Roman"/>
          <w:sz w:val="26"/>
          <w:szCs w:val="26"/>
        </w:rPr>
        <w:t>гг. общая площадь жили</w:t>
      </w:r>
      <w:r>
        <w:rPr>
          <w:rFonts w:ascii="Times New Roman" w:hAnsi="Times New Roman"/>
          <w:sz w:val="26"/>
          <w:szCs w:val="26"/>
        </w:rPr>
        <w:t>щного фонда МО Матурский сельсовет увеличилась на 0.2% и в 2010году составила 19323</w:t>
      </w:r>
      <w:r w:rsidR="00BB74C8">
        <w:rPr>
          <w:rFonts w:ascii="Times New Roman" w:hAnsi="Times New Roman"/>
          <w:sz w:val="26"/>
          <w:szCs w:val="26"/>
        </w:rPr>
        <w:t>тыс. кв. м,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площадь муни</w:t>
      </w:r>
      <w:r w:rsidR="006B7A9D">
        <w:rPr>
          <w:rFonts w:ascii="Times New Roman" w:hAnsi="Times New Roman"/>
          <w:sz w:val="26"/>
          <w:szCs w:val="26"/>
        </w:rPr>
        <w:t>ципального жилищного фонда – 6865.0</w:t>
      </w:r>
      <w:r>
        <w:rPr>
          <w:rFonts w:ascii="Times New Roman" w:hAnsi="Times New Roman"/>
          <w:sz w:val="26"/>
          <w:szCs w:val="26"/>
        </w:rPr>
        <w:t xml:space="preserve"> тыс. кв. м (</w:t>
      </w:r>
      <w:r w:rsidR="006B7A9D">
        <w:rPr>
          <w:rFonts w:ascii="Times New Roman" w:hAnsi="Times New Roman"/>
          <w:sz w:val="26"/>
          <w:szCs w:val="26"/>
        </w:rPr>
        <w:t>35</w:t>
      </w:r>
      <w:r>
        <w:rPr>
          <w:rFonts w:ascii="Times New Roman" w:hAnsi="Times New Roman"/>
          <w:sz w:val="26"/>
          <w:szCs w:val="26"/>
        </w:rPr>
        <w:t>% общей площади жилищного фонда);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общая площадь частного жилищного фонда, находящегося в собственности граждан и юридических лиц, - </w:t>
      </w:r>
      <w:r w:rsidR="000737B1">
        <w:rPr>
          <w:rFonts w:ascii="Times New Roman" w:hAnsi="Times New Roman"/>
          <w:sz w:val="26"/>
          <w:szCs w:val="26"/>
        </w:rPr>
        <w:t xml:space="preserve">12458 </w:t>
      </w:r>
      <w:r>
        <w:rPr>
          <w:rFonts w:ascii="Times New Roman" w:hAnsi="Times New Roman"/>
          <w:sz w:val="26"/>
          <w:szCs w:val="26"/>
        </w:rPr>
        <w:t>тыс. кв. м (</w:t>
      </w:r>
      <w:r w:rsidR="000737B1">
        <w:rPr>
          <w:rFonts w:ascii="Times New Roman" w:hAnsi="Times New Roman"/>
          <w:sz w:val="26"/>
          <w:szCs w:val="26"/>
        </w:rPr>
        <w:t>65.5</w:t>
      </w:r>
      <w:r>
        <w:rPr>
          <w:rFonts w:ascii="Times New Roman" w:hAnsi="Times New Roman"/>
          <w:sz w:val="26"/>
          <w:szCs w:val="26"/>
        </w:rPr>
        <w:t>% от площади всех многоквартирных домов жилищного фонда).</w:t>
      </w:r>
    </w:p>
    <w:p w:rsidR="00BB74C8" w:rsidRDefault="00E227F7">
      <w:pPr>
        <w:autoSpaceDE w:val="0"/>
        <w:spacing w:after="0" w:line="240" w:lineRule="auto"/>
        <w:jc w:val="right"/>
        <w:rPr>
          <w:rFonts w:ascii="Times New Roman" w:hAnsi="Times New Roman"/>
          <w:sz w:val="26"/>
          <w:szCs w:val="26"/>
        </w:rPr>
      </w:pPr>
      <w:r>
        <w:rPr>
          <w:rFonts w:ascii="Times New Roman" w:hAnsi="Times New Roman"/>
          <w:sz w:val="26"/>
          <w:szCs w:val="26"/>
        </w:rPr>
        <w:t>Таблица 7</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Характер</w:t>
      </w:r>
      <w:r w:rsidR="000737B1">
        <w:rPr>
          <w:rFonts w:ascii="Times New Roman" w:hAnsi="Times New Roman"/>
          <w:sz w:val="26"/>
          <w:szCs w:val="26"/>
        </w:rPr>
        <w:t>истика жилищного фонда МО Матурский сельсовет</w:t>
      </w:r>
      <w:r>
        <w:rPr>
          <w:rFonts w:ascii="Times New Roman" w:hAnsi="Times New Roman"/>
          <w:sz w:val="26"/>
          <w:szCs w:val="26"/>
        </w:rPr>
        <w:t xml:space="preserve"> в 20</w:t>
      </w:r>
      <w:r w:rsidR="000737B1">
        <w:rPr>
          <w:rFonts w:ascii="Times New Roman" w:hAnsi="Times New Roman"/>
          <w:sz w:val="26"/>
          <w:szCs w:val="26"/>
        </w:rPr>
        <w:t>08</w:t>
      </w:r>
      <w:r>
        <w:rPr>
          <w:rFonts w:ascii="Times New Roman" w:hAnsi="Times New Roman"/>
          <w:sz w:val="26"/>
          <w:szCs w:val="26"/>
        </w:rPr>
        <w:t xml:space="preserve"> - 20</w:t>
      </w:r>
      <w:r w:rsidR="000737B1">
        <w:rPr>
          <w:rFonts w:ascii="Times New Roman" w:hAnsi="Times New Roman"/>
          <w:sz w:val="26"/>
          <w:szCs w:val="26"/>
        </w:rPr>
        <w:t>10</w:t>
      </w:r>
      <w:r>
        <w:rPr>
          <w:rFonts w:ascii="Times New Roman" w:hAnsi="Times New Roman"/>
          <w:sz w:val="26"/>
          <w:szCs w:val="26"/>
        </w:rPr>
        <w:t xml:space="preserve"> г.г.</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4422"/>
        <w:gridCol w:w="850"/>
        <w:gridCol w:w="1985"/>
        <w:gridCol w:w="2126"/>
        <w:gridCol w:w="2551"/>
        <w:gridCol w:w="2127"/>
      </w:tblGrid>
      <w:tr w:rsidR="00BB74C8" w:rsidTr="00AA34CC">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2008</w:t>
            </w:r>
            <w:r w:rsidR="00BB74C8">
              <w:rPr>
                <w:rFonts w:ascii="Times New Roman" w:hAnsi="Times New Roman" w:cs="Times New Roman"/>
                <w:sz w:val="24"/>
                <w:szCs w:val="24"/>
              </w:rPr>
              <w:t xml:space="preserve"> г.</w:t>
            </w:r>
          </w:p>
        </w:tc>
        <w:tc>
          <w:tcPr>
            <w:tcW w:w="2126" w:type="dxa"/>
            <w:tcBorders>
              <w:top w:val="single" w:sz="4" w:space="0" w:color="000000"/>
              <w:left w:val="single" w:sz="4" w:space="0" w:color="000000"/>
              <w:bottom w:val="single" w:sz="4" w:space="0" w:color="000000"/>
            </w:tcBorders>
          </w:tcPr>
          <w:p w:rsidR="00BB74C8" w:rsidRDefault="00BB74C8" w:rsidP="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0737B1">
              <w:rPr>
                <w:rFonts w:ascii="Times New Roman" w:hAnsi="Times New Roman" w:cs="Times New Roman"/>
                <w:sz w:val="24"/>
                <w:szCs w:val="24"/>
              </w:rPr>
              <w:t>09</w:t>
            </w:r>
            <w:r>
              <w:rPr>
                <w:rFonts w:ascii="Times New Roman" w:hAnsi="Times New Roman" w:cs="Times New Roman"/>
                <w:sz w:val="24"/>
                <w:szCs w:val="24"/>
              </w:rPr>
              <w:t xml:space="preserve">г. </w:t>
            </w:r>
          </w:p>
        </w:tc>
        <w:tc>
          <w:tcPr>
            <w:tcW w:w="2551" w:type="dxa"/>
            <w:tcBorders>
              <w:top w:val="single" w:sz="4" w:space="0" w:color="000000"/>
              <w:left w:val="single" w:sz="4" w:space="0" w:color="000000"/>
              <w:bottom w:val="single" w:sz="4" w:space="0" w:color="000000"/>
            </w:tcBorders>
          </w:tcPr>
          <w:p w:rsidR="00BB74C8" w:rsidRDefault="00BB74C8" w:rsidP="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0737B1">
              <w:rPr>
                <w:rFonts w:ascii="Times New Roman" w:hAnsi="Times New Roman" w:cs="Times New Roman"/>
                <w:sz w:val="24"/>
                <w:szCs w:val="24"/>
              </w:rPr>
              <w:t>10</w:t>
            </w:r>
            <w:r>
              <w:rPr>
                <w:rFonts w:ascii="Times New Roman" w:hAnsi="Times New Roman" w:cs="Times New Roman"/>
                <w:sz w:val="24"/>
                <w:szCs w:val="24"/>
              </w:rPr>
              <w:t>г.</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w:t>
            </w:r>
            <w:r w:rsidR="000737B1">
              <w:rPr>
                <w:rFonts w:ascii="Times New Roman" w:hAnsi="Times New Roman" w:cs="Times New Roman"/>
                <w:sz w:val="24"/>
                <w:szCs w:val="24"/>
              </w:rPr>
              <w:t>роста,  2008/2010</w:t>
            </w:r>
            <w:r>
              <w:rPr>
                <w:rFonts w:ascii="Times New Roman" w:hAnsi="Times New Roman" w:cs="Times New Roman"/>
                <w:sz w:val="24"/>
                <w:szCs w:val="24"/>
              </w:rPr>
              <w:t xml:space="preserve">гг% </w:t>
            </w:r>
          </w:p>
        </w:tc>
      </w:tr>
      <w:tr w:rsidR="00BB74C8" w:rsidTr="00AA34CC">
        <w:trPr>
          <w:cantSplit/>
          <w:trHeight w:val="249"/>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Общая площадь жилищного фонда, в т.ч.</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19323</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19323</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19323</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частный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11227</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11902</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12458</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38.4</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государственный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8096</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7421</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6865</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-1231</w:t>
            </w:r>
          </w:p>
        </w:tc>
      </w:tr>
      <w:tr w:rsidR="00BB74C8" w:rsidTr="00AA34CC">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Удельный вес муниципального жилищного фонда в общей площади жилищного фонда МО</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41.9</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38.4</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35.7</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-6.2</w:t>
            </w: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Площадь ветхого и аварийного жилищного фонда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vertAlign w:val="superscript"/>
              </w:rPr>
            </w:pPr>
            <w:r>
              <w:rPr>
                <w:rFonts w:ascii="Times New Roman" w:hAnsi="Times New Roman" w:cs="Times New Roman"/>
                <w:sz w:val="24"/>
                <w:szCs w:val="24"/>
              </w:rPr>
              <w:t>тыс.м</w:t>
            </w:r>
            <w:r>
              <w:rPr>
                <w:rFonts w:ascii="Times New Roman" w:hAnsi="Times New Roman" w:cs="Times New Roman"/>
                <w:sz w:val="24"/>
                <w:szCs w:val="24"/>
                <w:vertAlign w:val="superscript"/>
              </w:rPr>
              <w:t>2</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2431</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2634</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2842</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-411</w:t>
            </w:r>
          </w:p>
        </w:tc>
      </w:tr>
      <w:tr w:rsidR="00BB74C8" w:rsidTr="00AA34CC">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Доля ветхого и аварийного жилищного фонда в общей площади жилищного фонда муниципального образования</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30.2</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35.4</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41.3</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+11.28</w:t>
            </w:r>
          </w:p>
        </w:tc>
      </w:tr>
      <w:tr w:rsidR="00BB74C8" w:rsidTr="00AA34CC">
        <w:trPr>
          <w:cantSplit/>
          <w:trHeight w:val="188"/>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Процент износа жилищного фонда, в т.ч.: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15.8</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109"/>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 35%</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тыс.м</w:t>
            </w:r>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48.2</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182"/>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 35 до 50%</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тыс.м</w:t>
            </w:r>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24.1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173"/>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 51 до 65%</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тыс.м</w:t>
            </w:r>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11.9</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04"/>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свыше 65%</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тыс.м</w:t>
            </w:r>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4422"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Оборудованы общедомовыми приборами учёта</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w:t>
            </w:r>
            <w:r w:rsidR="00BB74C8">
              <w:rPr>
                <w:rFonts w:ascii="Times New Roman" w:hAnsi="Times New Roman" w:cs="Times New Roman"/>
                <w:sz w:val="24"/>
                <w:szCs w:val="24"/>
              </w:rPr>
              <w:t xml:space="preserve"> </w:t>
            </w:r>
          </w:p>
        </w:tc>
        <w:tc>
          <w:tcPr>
            <w:tcW w:w="4422"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Электрической энергии</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126"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551"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техническими       </w:t>
            </w:r>
            <w:r>
              <w:rPr>
                <w:rFonts w:ascii="Times New Roman" w:hAnsi="Times New Roman" w:cs="Times New Roman"/>
                <w:sz w:val="24"/>
                <w:szCs w:val="24"/>
              </w:rPr>
              <w:br/>
              <w:t xml:space="preserve">паспортами многоквартирных домов  </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кол-во,%</w:t>
            </w:r>
          </w:p>
        </w:tc>
        <w:tc>
          <w:tcPr>
            <w:tcW w:w="1985"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Площадь ветхого и авар</w:t>
      </w:r>
      <w:r w:rsidR="007460C6">
        <w:rPr>
          <w:rFonts w:ascii="Times New Roman" w:hAnsi="Times New Roman"/>
          <w:sz w:val="26"/>
          <w:szCs w:val="26"/>
        </w:rPr>
        <w:t>ийного жилищного фонда МО с 2008</w:t>
      </w:r>
      <w:r>
        <w:rPr>
          <w:rFonts w:ascii="Times New Roman" w:hAnsi="Times New Roman"/>
          <w:sz w:val="26"/>
          <w:szCs w:val="26"/>
        </w:rPr>
        <w:t xml:space="preserve"> по 20</w:t>
      </w:r>
      <w:r w:rsidR="007460C6">
        <w:rPr>
          <w:rFonts w:ascii="Times New Roman" w:hAnsi="Times New Roman"/>
          <w:sz w:val="26"/>
          <w:szCs w:val="26"/>
        </w:rPr>
        <w:t>10</w:t>
      </w:r>
      <w:r>
        <w:rPr>
          <w:rFonts w:ascii="Times New Roman" w:hAnsi="Times New Roman"/>
          <w:sz w:val="26"/>
          <w:szCs w:val="26"/>
        </w:rPr>
        <w:t xml:space="preserve"> гг. увеличилась  на </w:t>
      </w:r>
      <w:r w:rsidR="007460C6">
        <w:rPr>
          <w:rFonts w:ascii="Times New Roman" w:hAnsi="Times New Roman"/>
          <w:sz w:val="26"/>
          <w:szCs w:val="26"/>
        </w:rPr>
        <w:t>11</w:t>
      </w:r>
      <w:r>
        <w:rPr>
          <w:rFonts w:ascii="Times New Roman" w:hAnsi="Times New Roman"/>
          <w:sz w:val="26"/>
          <w:szCs w:val="26"/>
        </w:rPr>
        <w:t>% и в 20</w:t>
      </w:r>
      <w:r w:rsidR="007460C6">
        <w:rPr>
          <w:rFonts w:ascii="Times New Roman" w:hAnsi="Times New Roman"/>
          <w:sz w:val="26"/>
          <w:szCs w:val="26"/>
        </w:rPr>
        <w:t>10 году составила 41.3</w:t>
      </w:r>
      <w:r>
        <w:rPr>
          <w:rFonts w:ascii="Times New Roman" w:hAnsi="Times New Roman"/>
          <w:sz w:val="26"/>
          <w:szCs w:val="26"/>
        </w:rPr>
        <w:t>% от обще</w:t>
      </w:r>
      <w:r w:rsidR="007460C6">
        <w:rPr>
          <w:rFonts w:ascii="Times New Roman" w:hAnsi="Times New Roman"/>
          <w:sz w:val="26"/>
          <w:szCs w:val="26"/>
        </w:rPr>
        <w:t>й площади жилищного фонда  6865 тыс. кв. м</w:t>
      </w:r>
      <w:r>
        <w:rPr>
          <w:rFonts w:ascii="Times New Roman" w:hAnsi="Times New Roman"/>
          <w:sz w:val="26"/>
          <w:szCs w:val="26"/>
        </w:rPr>
        <w:t>.</w:t>
      </w:r>
    </w:p>
    <w:p w:rsidR="00BB74C8" w:rsidRDefault="00BB74C8" w:rsidP="00AA34CC">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Средняя</w:t>
      </w:r>
      <w:r w:rsidR="007460C6">
        <w:rPr>
          <w:rFonts w:ascii="Times New Roman" w:hAnsi="Times New Roman"/>
          <w:sz w:val="26"/>
          <w:szCs w:val="26"/>
        </w:rPr>
        <w:t xml:space="preserve"> обеспеченность населения МО Матурский сельсовет  жильем в 2013 кв.м.на 1 жителя составила  </w:t>
      </w:r>
      <w:r>
        <w:rPr>
          <w:rFonts w:ascii="Times New Roman" w:hAnsi="Times New Roman"/>
          <w:sz w:val="26"/>
          <w:szCs w:val="26"/>
        </w:rPr>
        <w:t xml:space="preserve"> </w:t>
      </w:r>
      <w:r w:rsidR="007460C6">
        <w:rPr>
          <w:rFonts w:ascii="Times New Roman" w:hAnsi="Times New Roman"/>
          <w:sz w:val="26"/>
          <w:szCs w:val="26"/>
        </w:rPr>
        <w:t>13</w:t>
      </w:r>
      <w:r>
        <w:rPr>
          <w:rFonts w:ascii="Times New Roman" w:hAnsi="Times New Roman"/>
          <w:sz w:val="26"/>
          <w:szCs w:val="26"/>
        </w:rPr>
        <w:t xml:space="preserve"> кв. м , при этом имеет место тенденция ежегодного снижения  данного показателя при том, что выбытие)</w:t>
      </w:r>
      <w:r w:rsidR="007460C6">
        <w:rPr>
          <w:rFonts w:ascii="Times New Roman" w:hAnsi="Times New Roman"/>
          <w:sz w:val="26"/>
          <w:szCs w:val="26"/>
        </w:rPr>
        <w:t xml:space="preserve">жилых домов в период с 2008 по 2010 </w:t>
      </w:r>
      <w:r>
        <w:rPr>
          <w:rFonts w:ascii="Times New Roman" w:hAnsi="Times New Roman"/>
          <w:sz w:val="26"/>
          <w:szCs w:val="26"/>
        </w:rPr>
        <w:t xml:space="preserve"> годы увеличился </w:t>
      </w:r>
      <w:r w:rsidR="007460C6">
        <w:rPr>
          <w:rFonts w:ascii="Times New Roman" w:hAnsi="Times New Roman"/>
          <w:sz w:val="26"/>
          <w:szCs w:val="26"/>
        </w:rPr>
        <w:t>на 0.2 %</w:t>
      </w:r>
      <w:r>
        <w:rPr>
          <w:rFonts w:ascii="Times New Roman" w:hAnsi="Times New Roman"/>
          <w:sz w:val="26"/>
          <w:szCs w:val="26"/>
        </w:rPr>
        <w:t>. Со</w:t>
      </w:r>
      <w:r w:rsidR="007460C6">
        <w:rPr>
          <w:rFonts w:ascii="Times New Roman" w:hAnsi="Times New Roman"/>
          <w:sz w:val="26"/>
          <w:szCs w:val="26"/>
        </w:rPr>
        <w:t>гласно Генеральному плану МО Матурский сельсовет</w:t>
      </w:r>
      <w:r>
        <w:rPr>
          <w:rFonts w:ascii="Times New Roman" w:hAnsi="Times New Roman"/>
          <w:sz w:val="26"/>
          <w:szCs w:val="26"/>
        </w:rPr>
        <w:t xml:space="preserve"> планируется увеличение </w:t>
      </w:r>
      <w:r w:rsidR="00E220B4">
        <w:rPr>
          <w:rFonts w:ascii="Times New Roman" w:hAnsi="Times New Roman"/>
          <w:sz w:val="26"/>
          <w:szCs w:val="26"/>
        </w:rPr>
        <w:t xml:space="preserve"> планируется строительство 0.584 тыс. кв. м</w:t>
      </w:r>
      <w:r>
        <w:rPr>
          <w:rFonts w:ascii="Times New Roman" w:hAnsi="Times New Roman"/>
          <w:sz w:val="26"/>
          <w:szCs w:val="26"/>
        </w:rPr>
        <w:t xml:space="preserve"> до 20</w:t>
      </w:r>
      <w:r w:rsidR="00E220B4">
        <w:rPr>
          <w:rFonts w:ascii="Times New Roman" w:hAnsi="Times New Roman"/>
          <w:sz w:val="26"/>
          <w:szCs w:val="26"/>
        </w:rPr>
        <w:t>15г., по  программе Переселение жителей из аварийного жилого фонда.</w:t>
      </w:r>
      <w:r>
        <w:rPr>
          <w:rFonts w:ascii="Times New Roman" w:hAnsi="Times New Roman"/>
          <w:sz w:val="26"/>
          <w:szCs w:val="26"/>
        </w:rPr>
        <w:t xml:space="preserve"> Ввод жилья окажет незначительную возрастающую нагрузку на состояние коммунальной инфраструктуры и повлечет за собой незначительное </w:t>
      </w:r>
      <w:r>
        <w:rPr>
          <w:rFonts w:ascii="Times New Roman" w:hAnsi="Times New Roman"/>
          <w:sz w:val="26"/>
          <w:szCs w:val="26"/>
        </w:rPr>
        <w:lastRenderedPageBreak/>
        <w:t xml:space="preserve">увеличение потребности в водоснабжении,  электроснабжении, т.к. генпланом предусматривается выбытие </w:t>
      </w:r>
      <w:r w:rsidR="00E220B4">
        <w:rPr>
          <w:rFonts w:ascii="Times New Roman" w:hAnsi="Times New Roman"/>
          <w:sz w:val="26"/>
          <w:szCs w:val="26"/>
        </w:rPr>
        <w:t>аварийного жилого фонда  жилого фонда до 2016</w:t>
      </w:r>
      <w:r>
        <w:rPr>
          <w:rFonts w:ascii="Times New Roman" w:hAnsi="Times New Roman"/>
          <w:sz w:val="26"/>
          <w:szCs w:val="26"/>
        </w:rPr>
        <w:t xml:space="preserve"> года</w:t>
      </w:r>
      <w:r w:rsidR="00E220B4">
        <w:rPr>
          <w:rFonts w:ascii="Times New Roman" w:hAnsi="Times New Roman"/>
          <w:sz w:val="26"/>
          <w:szCs w:val="26"/>
        </w:rPr>
        <w:t>.</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Коммунальные услуги</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 коммунальным услугам, п</w:t>
      </w:r>
      <w:r w:rsidR="00E220B4">
        <w:rPr>
          <w:rFonts w:ascii="Times New Roman" w:hAnsi="Times New Roman"/>
          <w:sz w:val="26"/>
          <w:szCs w:val="26"/>
        </w:rPr>
        <w:t>редоставляемым населению МО Матурский сельсовет</w:t>
      </w:r>
      <w:r>
        <w:rPr>
          <w:rFonts w:ascii="Times New Roman" w:hAnsi="Times New Roman"/>
          <w:sz w:val="26"/>
          <w:szCs w:val="26"/>
        </w:rPr>
        <w:t xml:space="preserve"> и рассматриваемым в рамках Программы, относятся: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электроснабжение.</w:t>
      </w:r>
    </w:p>
    <w:p w:rsidR="00BB74C8" w:rsidRDefault="00BB74C8">
      <w:pPr>
        <w:autoSpaceDE w:val="0"/>
        <w:spacing w:after="0" w:line="240" w:lineRule="auto"/>
        <w:ind w:firstLine="709"/>
        <w:jc w:val="both"/>
        <w:rPr>
          <w:rFonts w:ascii="Times New Roman" w:hAnsi="Times New Roman"/>
          <w:sz w:val="26"/>
          <w:szCs w:val="26"/>
        </w:rPr>
      </w:pPr>
    </w:p>
    <w:p w:rsidR="00BB74C8" w:rsidRDefault="00A7658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 МО Матурский сельсовет</w:t>
      </w:r>
      <w:r w:rsidR="00BB74C8">
        <w:rPr>
          <w:rFonts w:ascii="Times New Roman" w:hAnsi="Times New Roman"/>
          <w:sz w:val="26"/>
          <w:szCs w:val="26"/>
        </w:rPr>
        <w:t xml:space="preserve"> на хозяйственно-питьевы</w:t>
      </w:r>
      <w:r w:rsidR="007B151E">
        <w:rPr>
          <w:rFonts w:ascii="Times New Roman" w:hAnsi="Times New Roman"/>
          <w:sz w:val="26"/>
          <w:szCs w:val="26"/>
        </w:rPr>
        <w:t>е нужды осуществляется из  водозаборных скважин</w:t>
      </w:r>
      <w:r w:rsidR="00BB74C8">
        <w:rPr>
          <w:rFonts w:ascii="Times New Roman" w:hAnsi="Times New Roman"/>
          <w:sz w:val="26"/>
          <w:szCs w:val="26"/>
        </w:rPr>
        <w:t xml:space="preserve"> с у</w:t>
      </w:r>
      <w:r w:rsidR="007B151E">
        <w:rPr>
          <w:rFonts w:ascii="Times New Roman" w:hAnsi="Times New Roman"/>
          <w:sz w:val="26"/>
          <w:szCs w:val="26"/>
        </w:rPr>
        <w:t>твержденными запасами воды 0.8</w:t>
      </w:r>
      <w:r w:rsidR="00BB74C8">
        <w:rPr>
          <w:rFonts w:ascii="Times New Roman" w:hAnsi="Times New Roman"/>
          <w:sz w:val="26"/>
          <w:szCs w:val="26"/>
        </w:rPr>
        <w:t xml:space="preserve"> тыс. куб. м/сут.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технологические показатели: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Артезианские скважины - __</w:t>
      </w:r>
      <w:r w:rsidR="00AA34CC">
        <w:rPr>
          <w:rFonts w:ascii="Times New Roman" w:hAnsi="Times New Roman"/>
          <w:sz w:val="26"/>
          <w:szCs w:val="26"/>
        </w:rPr>
        <w:t>2</w:t>
      </w:r>
      <w:r>
        <w:rPr>
          <w:rFonts w:ascii="Times New Roman" w:hAnsi="Times New Roman"/>
          <w:sz w:val="26"/>
          <w:szCs w:val="26"/>
        </w:rPr>
        <w:t>__ шт.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w:t>
      </w:r>
      <w:r w:rsidR="007B151E">
        <w:rPr>
          <w:rFonts w:ascii="Times New Roman" w:hAnsi="Times New Roman"/>
          <w:sz w:val="26"/>
          <w:szCs w:val="26"/>
        </w:rPr>
        <w:t>а баланс Матурского сельсовета</w:t>
      </w:r>
      <w:r w:rsidR="00AA34CC">
        <w:rPr>
          <w:rFonts w:ascii="Times New Roman" w:hAnsi="Times New Roman"/>
          <w:sz w:val="26"/>
          <w:szCs w:val="26"/>
        </w:rPr>
        <w:t xml:space="preserve"> находится 0.112</w:t>
      </w:r>
      <w:r>
        <w:rPr>
          <w:rFonts w:ascii="Times New Roman" w:hAnsi="Times New Roman"/>
          <w:sz w:val="26"/>
          <w:szCs w:val="26"/>
        </w:rPr>
        <w:t xml:space="preserve"> км водопроводных </w:t>
      </w:r>
      <w:r w:rsidR="007B151E">
        <w:rPr>
          <w:rFonts w:ascii="Times New Roman" w:hAnsi="Times New Roman"/>
          <w:sz w:val="26"/>
          <w:szCs w:val="26"/>
        </w:rPr>
        <w:t>сетей. Износ сетей составляет _75</w:t>
      </w:r>
      <w:r>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w:t>
      </w:r>
      <w:r w:rsidR="007B151E">
        <w:rPr>
          <w:rFonts w:ascii="Times New Roman" w:hAnsi="Times New Roman"/>
          <w:sz w:val="26"/>
          <w:szCs w:val="26"/>
        </w:rPr>
        <w:t xml:space="preserve">ющая подача питьевой воды </w:t>
      </w:r>
      <w:r>
        <w:rPr>
          <w:rFonts w:ascii="Times New Roman" w:hAnsi="Times New Roman"/>
          <w:sz w:val="26"/>
          <w:szCs w:val="26"/>
        </w:rPr>
        <w:t xml:space="preserve"> на му</w:t>
      </w:r>
      <w:r w:rsidR="007B151E">
        <w:rPr>
          <w:rFonts w:ascii="Times New Roman" w:hAnsi="Times New Roman"/>
          <w:sz w:val="26"/>
          <w:szCs w:val="26"/>
        </w:rPr>
        <w:t>ниципальные нужды, а также населению составляет 0.8</w:t>
      </w:r>
      <w:r>
        <w:rPr>
          <w:rFonts w:ascii="Times New Roman" w:hAnsi="Times New Roman"/>
          <w:sz w:val="26"/>
          <w:szCs w:val="26"/>
        </w:rPr>
        <w:t xml:space="preserve"> тыс. куб. м/сут.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потери в водопроводных сет</w:t>
      </w:r>
      <w:r w:rsidR="007B151E">
        <w:rPr>
          <w:rFonts w:ascii="Times New Roman" w:hAnsi="Times New Roman"/>
          <w:sz w:val="26"/>
          <w:szCs w:val="26"/>
        </w:rPr>
        <w:t>ях – не зафиксированы</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Водоотведение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Сети водоотведения</w:t>
      </w:r>
    </w:p>
    <w:p w:rsidR="00BB74C8" w:rsidRDefault="007B151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МО Матурский сельсовет не </w:t>
      </w:r>
      <w:r w:rsidR="00BB74C8">
        <w:rPr>
          <w:rFonts w:ascii="Times New Roman" w:hAnsi="Times New Roman"/>
          <w:sz w:val="26"/>
          <w:szCs w:val="26"/>
        </w:rPr>
        <w:t>существует</w:t>
      </w:r>
      <w:r>
        <w:rPr>
          <w:rFonts w:ascii="Times New Roman" w:hAnsi="Times New Roman"/>
          <w:sz w:val="26"/>
          <w:szCs w:val="26"/>
        </w:rPr>
        <w:t xml:space="preserve"> </w:t>
      </w:r>
      <w:r w:rsidR="009123A4">
        <w:rPr>
          <w:rFonts w:ascii="Times New Roman" w:hAnsi="Times New Roman"/>
          <w:sz w:val="26"/>
          <w:szCs w:val="26"/>
        </w:rPr>
        <w:t xml:space="preserve"> система канализации из за отсут</w:t>
      </w:r>
      <w:r>
        <w:rPr>
          <w:rFonts w:ascii="Times New Roman" w:hAnsi="Times New Roman"/>
          <w:sz w:val="26"/>
          <w:szCs w:val="26"/>
        </w:rPr>
        <w:t>ствия сточных вод.</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Передачу и распределение электричес</w:t>
      </w:r>
      <w:r w:rsidR="009123A4">
        <w:rPr>
          <w:rFonts w:ascii="Times New Roman" w:hAnsi="Times New Roman"/>
          <w:sz w:val="26"/>
          <w:szCs w:val="26"/>
        </w:rPr>
        <w:t>кой энергии осуществляет Филиал « Хакасэнергосбыт» Таштыпское РЕС -7</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Функцию </w:t>
      </w:r>
      <w:r w:rsidR="007B151E">
        <w:rPr>
          <w:rFonts w:ascii="Times New Roman" w:hAnsi="Times New Roman"/>
          <w:sz w:val="26"/>
          <w:szCs w:val="26"/>
        </w:rPr>
        <w:t xml:space="preserve">энергосбыта на территории МО Матурский сельсовет  </w:t>
      </w:r>
      <w:r>
        <w:rPr>
          <w:rFonts w:ascii="Times New Roman" w:hAnsi="Times New Roman"/>
          <w:sz w:val="26"/>
          <w:szCs w:val="26"/>
        </w:rPr>
        <w:t>осуществляет</w:t>
      </w:r>
      <w:r w:rsidR="007B151E">
        <w:rPr>
          <w:rFonts w:ascii="Times New Roman" w:hAnsi="Times New Roman"/>
          <w:sz w:val="26"/>
          <w:szCs w:val="26"/>
        </w:rPr>
        <w:t xml:space="preserve"> ООО « Хакасэнергосбыт»,  с филиалом </w:t>
      </w:r>
      <w:r w:rsidR="00BD4C94">
        <w:rPr>
          <w:rFonts w:ascii="Times New Roman" w:hAnsi="Times New Roman"/>
          <w:sz w:val="26"/>
          <w:szCs w:val="26"/>
        </w:rPr>
        <w:t>в селе</w:t>
      </w:r>
      <w:r w:rsidR="007B151E">
        <w:rPr>
          <w:rFonts w:ascii="Times New Roman" w:hAnsi="Times New Roman"/>
          <w:sz w:val="26"/>
          <w:szCs w:val="26"/>
        </w:rPr>
        <w:t xml:space="preserve"> Таштып РЕС -7  </w:t>
      </w:r>
      <w:r>
        <w:rPr>
          <w:rFonts w:ascii="Times New Roman" w:hAnsi="Times New Roman"/>
          <w:sz w:val="26"/>
          <w:szCs w:val="26"/>
        </w:rPr>
        <w:t>.</w:t>
      </w:r>
    </w:p>
    <w:p w:rsidR="00BB74C8" w:rsidRDefault="00BD4C9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мощность – 23.9кВ</w:t>
      </w:r>
      <w:r w:rsidR="00BB74C8">
        <w:rPr>
          <w:rFonts w:ascii="Times New Roman" w:hAnsi="Times New Roman"/>
          <w:sz w:val="26"/>
          <w:szCs w:val="26"/>
        </w:rPr>
        <w:t>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Сети электроснабжения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Протяженность элект</w:t>
      </w:r>
      <w:r w:rsidR="00BD4C94">
        <w:rPr>
          <w:rFonts w:ascii="Times New Roman" w:hAnsi="Times New Roman"/>
          <w:sz w:val="26"/>
          <w:szCs w:val="26"/>
        </w:rPr>
        <w:t>рических сетей составляет 28</w:t>
      </w:r>
      <w:r>
        <w:rPr>
          <w:rFonts w:ascii="Times New Roman" w:hAnsi="Times New Roman"/>
          <w:sz w:val="26"/>
          <w:szCs w:val="26"/>
        </w:rPr>
        <w:t xml:space="preserve"> км.</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2.6. Перечень предприятий, включенных в программу</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комплексного развития систем коммунальной инфраструктуры</w:t>
      </w:r>
    </w:p>
    <w:p w:rsidR="00BB74C8" w:rsidRDefault="00BB74C8">
      <w:pPr>
        <w:autoSpaceDE w:val="0"/>
        <w:spacing w:after="0" w:line="240" w:lineRule="auto"/>
        <w:jc w:val="center"/>
        <w:rPr>
          <w:rFonts w:ascii="Times New Roman" w:hAnsi="Times New Roman"/>
          <w:sz w:val="26"/>
          <w:szCs w:val="26"/>
        </w:rPr>
      </w:pPr>
    </w:p>
    <w:p w:rsidR="00BB74C8" w:rsidRDefault="00BB74C8" w:rsidP="00BD4C94">
      <w:pPr>
        <w:autoSpaceDE w:val="0"/>
        <w:spacing w:after="0" w:line="240" w:lineRule="auto"/>
        <w:jc w:val="both"/>
        <w:rPr>
          <w:rFonts w:ascii="Times New Roman" w:hAnsi="Times New Roman"/>
          <w:sz w:val="26"/>
          <w:szCs w:val="26"/>
        </w:rPr>
      </w:pPr>
      <w:r>
        <w:rPr>
          <w:rFonts w:ascii="Times New Roman" w:hAnsi="Times New Roman"/>
          <w:sz w:val="26"/>
          <w:szCs w:val="26"/>
        </w:rPr>
        <w:t xml:space="preserve">Водоснабжение: </w:t>
      </w:r>
      <w:r w:rsidR="00BD4C94">
        <w:rPr>
          <w:rFonts w:ascii="Times New Roman" w:hAnsi="Times New Roman"/>
          <w:sz w:val="26"/>
          <w:szCs w:val="26"/>
        </w:rPr>
        <w:t>Матурский сельсовет</w:t>
      </w:r>
    </w:p>
    <w:p w:rsidR="00BB74C8" w:rsidRDefault="00BD4C94" w:rsidP="00BD4C94">
      <w:pPr>
        <w:autoSpaceDE w:val="0"/>
        <w:spacing w:after="0" w:line="240" w:lineRule="auto"/>
        <w:rPr>
          <w:rFonts w:ascii="Times New Roman" w:hAnsi="Times New Roman"/>
          <w:sz w:val="26"/>
          <w:szCs w:val="26"/>
        </w:rPr>
      </w:pPr>
      <w:r>
        <w:rPr>
          <w:rFonts w:ascii="Times New Roman" w:hAnsi="Times New Roman"/>
          <w:sz w:val="26"/>
          <w:szCs w:val="26"/>
        </w:rPr>
        <w:t>В</w:t>
      </w:r>
      <w:r w:rsidR="00BB74C8">
        <w:rPr>
          <w:rFonts w:ascii="Times New Roman" w:hAnsi="Times New Roman"/>
          <w:sz w:val="26"/>
          <w:szCs w:val="26"/>
        </w:rPr>
        <w:t>оотведение:</w:t>
      </w:r>
      <w:r>
        <w:rPr>
          <w:rFonts w:ascii="Times New Roman" w:hAnsi="Times New Roman"/>
          <w:sz w:val="26"/>
          <w:szCs w:val="26"/>
        </w:rPr>
        <w:t xml:space="preserve"> Матурский сельсовет                                                                                                                                         </w:t>
      </w:r>
      <w:r w:rsidR="00BB74C8">
        <w:rPr>
          <w:rFonts w:ascii="Times New Roman" w:hAnsi="Times New Roman"/>
          <w:sz w:val="26"/>
          <w:szCs w:val="26"/>
        </w:rPr>
        <w:t xml:space="preserve"> </w:t>
      </w:r>
      <w:r>
        <w:rPr>
          <w:rFonts w:ascii="Times New Roman" w:hAnsi="Times New Roman"/>
          <w:sz w:val="26"/>
          <w:szCs w:val="26"/>
        </w:rPr>
        <w:t>Э</w:t>
      </w:r>
      <w:r w:rsidR="00BB74C8">
        <w:rPr>
          <w:rFonts w:ascii="Times New Roman" w:hAnsi="Times New Roman"/>
          <w:sz w:val="26"/>
          <w:szCs w:val="26"/>
        </w:rPr>
        <w:t>лектроснабжение:</w:t>
      </w:r>
      <w:r>
        <w:rPr>
          <w:rFonts w:ascii="Times New Roman" w:hAnsi="Times New Roman"/>
          <w:sz w:val="26"/>
          <w:szCs w:val="26"/>
        </w:rPr>
        <w:t xml:space="preserve"> Таштыпский филиал РЭС - 7</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2.7. Анализ платежеспособности потребителей</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платежеспособности потребителей основан на сопоставлении фактической и предельной платежеспособной возможности населения.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Расчет платежеспособн</w:t>
      </w:r>
      <w:r w:rsidR="00A7658A">
        <w:rPr>
          <w:rFonts w:ascii="Times New Roman" w:hAnsi="Times New Roman"/>
          <w:sz w:val="26"/>
          <w:szCs w:val="26"/>
        </w:rPr>
        <w:t>ой возможности населения МО Матурский сельсовет на 2010</w:t>
      </w:r>
      <w:r>
        <w:rPr>
          <w:rFonts w:ascii="Times New Roman" w:hAnsi="Times New Roman"/>
          <w:sz w:val="26"/>
          <w:szCs w:val="26"/>
        </w:rPr>
        <w:t xml:space="preserve"> год базируется на следующих показателях:</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Средне</w:t>
      </w:r>
      <w:r w:rsidR="00A7658A">
        <w:rPr>
          <w:rFonts w:ascii="Times New Roman" w:hAnsi="Times New Roman"/>
          <w:sz w:val="26"/>
          <w:szCs w:val="26"/>
        </w:rPr>
        <w:t>душевой доход населения за 2010</w:t>
      </w:r>
      <w:r>
        <w:rPr>
          <w:rFonts w:ascii="Times New Roman" w:hAnsi="Times New Roman"/>
          <w:sz w:val="26"/>
          <w:szCs w:val="26"/>
        </w:rPr>
        <w:t xml:space="preserve"> г. </w:t>
      </w:r>
      <w:r w:rsidR="00A7658A">
        <w:rPr>
          <w:rFonts w:ascii="Times New Roman" w:hAnsi="Times New Roman"/>
          <w:sz w:val="26"/>
          <w:szCs w:val="26"/>
        </w:rPr>
        <w:t>– 6000 т.</w:t>
      </w:r>
      <w:r>
        <w:rPr>
          <w:rFonts w:ascii="Times New Roman" w:hAnsi="Times New Roman"/>
          <w:sz w:val="26"/>
          <w:szCs w:val="26"/>
        </w:rPr>
        <w:t xml:space="preserve">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сто</w:t>
      </w:r>
      <w:r w:rsidR="00D12629">
        <w:rPr>
          <w:rFonts w:ascii="Times New Roman" w:hAnsi="Times New Roman"/>
          <w:sz w:val="26"/>
          <w:szCs w:val="26"/>
        </w:rPr>
        <w:t>имость ЖКУ для населения МО Матурский сельсовет</w:t>
      </w:r>
      <w:r>
        <w:rPr>
          <w:rFonts w:ascii="Times New Roman" w:hAnsi="Times New Roman"/>
          <w:sz w:val="26"/>
          <w:szCs w:val="26"/>
        </w:rPr>
        <w:t xml:space="preserve"> в расчет</w:t>
      </w:r>
      <w:r w:rsidR="00D12629">
        <w:rPr>
          <w:rFonts w:ascii="Times New Roman" w:hAnsi="Times New Roman"/>
          <w:sz w:val="26"/>
          <w:szCs w:val="26"/>
        </w:rPr>
        <w:t>е на 1 кв. м общей площади – 3.19</w:t>
      </w:r>
      <w:r>
        <w:rPr>
          <w:rFonts w:ascii="Times New Roman" w:hAnsi="Times New Roman"/>
          <w:sz w:val="26"/>
          <w:szCs w:val="26"/>
        </w:rPr>
        <w:t xml:space="preserve"> 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Федеральный стандарт предельной стоимости предоставляемых ЖКУ на 1 кв. м общей пл</w:t>
      </w:r>
      <w:r w:rsidR="009123A4">
        <w:rPr>
          <w:rFonts w:ascii="Times New Roman" w:hAnsi="Times New Roman"/>
          <w:sz w:val="26"/>
          <w:szCs w:val="26"/>
        </w:rPr>
        <w:t xml:space="preserve">ощади жилья в месяц в РХ  составляет </w:t>
      </w:r>
      <w:r w:rsidR="00D12629">
        <w:rPr>
          <w:rFonts w:ascii="Times New Roman" w:hAnsi="Times New Roman"/>
          <w:sz w:val="26"/>
          <w:szCs w:val="26"/>
        </w:rPr>
        <w:t>5.6</w:t>
      </w:r>
      <w:r>
        <w:rPr>
          <w:rFonts w:ascii="Times New Roman" w:hAnsi="Times New Roman"/>
          <w:sz w:val="26"/>
          <w:szCs w:val="26"/>
        </w:rPr>
        <w:t xml:space="preserve"> 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Региональный стандарт предельной стоимости предоставляемых ЖКУ на 1 кв. м общей площади</w:t>
      </w:r>
      <w:r w:rsidR="00D12629">
        <w:rPr>
          <w:rFonts w:ascii="Times New Roman" w:hAnsi="Times New Roman"/>
          <w:sz w:val="26"/>
          <w:szCs w:val="26"/>
        </w:rPr>
        <w:t xml:space="preserve"> жилого фонда МО Матурский сельсовет - 4.</w:t>
      </w:r>
      <w:r w:rsidR="003311B4">
        <w:rPr>
          <w:rFonts w:ascii="Times New Roman" w:hAnsi="Times New Roman"/>
          <w:sz w:val="26"/>
          <w:szCs w:val="26"/>
        </w:rPr>
        <w:t>0</w:t>
      </w:r>
      <w:r>
        <w:rPr>
          <w:rFonts w:ascii="Times New Roman" w:hAnsi="Times New Roman"/>
          <w:sz w:val="26"/>
          <w:szCs w:val="26"/>
        </w:rPr>
        <w:t xml:space="preserve"> 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Установленная величина платежей граждан за ЖКУ определяется согласно фактически утвержденным ценам (тарифам) на жилищно-коммунальные услуги на 1 кв. м общей площади жилого фонда МО </w:t>
      </w:r>
      <w:r w:rsidR="00D12629">
        <w:rPr>
          <w:rFonts w:ascii="Times New Roman" w:hAnsi="Times New Roman"/>
          <w:sz w:val="26"/>
          <w:szCs w:val="26"/>
        </w:rPr>
        <w:t>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Установленная величина </w:t>
      </w:r>
      <w:r w:rsidR="00D12629">
        <w:rPr>
          <w:rFonts w:ascii="Times New Roman" w:hAnsi="Times New Roman"/>
          <w:sz w:val="26"/>
          <w:szCs w:val="26"/>
        </w:rPr>
        <w:t>платежей граждан за ЖКУ МО Матурский сельсовет</w:t>
      </w:r>
      <w:r w:rsidR="003311B4">
        <w:rPr>
          <w:rFonts w:ascii="Times New Roman" w:hAnsi="Times New Roman"/>
          <w:sz w:val="26"/>
          <w:szCs w:val="26"/>
        </w:rPr>
        <w:t xml:space="preserve"> составила 3.19</w:t>
      </w:r>
      <w:r>
        <w:rPr>
          <w:rFonts w:ascii="Times New Roman" w:hAnsi="Times New Roman"/>
          <w:sz w:val="26"/>
          <w:szCs w:val="26"/>
        </w:rPr>
        <w:t xml:space="preserve"> руб./кв. м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Предельная величина платежей граждан за ЖКУ на 1 кв. м общей площади жилья в зависимости от среднедушевого дохода населения определяется по следующей формуле:</w:t>
      </w:r>
    </w:p>
    <w:p w:rsidR="00BB74C8" w:rsidRDefault="00BD4C9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0"/>
          <w:szCs w:val="20"/>
        </w:rPr>
        <w:t>6000 х 22%</w:t>
      </w:r>
      <w:r>
        <w:rPr>
          <w:rFonts w:ascii="Times New Roman" w:hAnsi="Times New Roman"/>
          <w:sz w:val="26"/>
          <w:szCs w:val="26"/>
        </w:rPr>
        <w:t xml:space="preserve">    </w:t>
      </w:r>
    </w:p>
    <w:p w:rsidR="00BB74C8" w:rsidRDefault="00BB74C8">
      <w:pPr>
        <w:autoSpaceDE w:val="0"/>
        <w:spacing w:after="0" w:line="240" w:lineRule="auto"/>
        <w:ind w:firstLine="709"/>
        <w:jc w:val="center"/>
        <w:rPr>
          <w:rFonts w:ascii="Times New Roman" w:hAnsi="Times New Roman"/>
          <w:sz w:val="26"/>
          <w:szCs w:val="26"/>
        </w:rPr>
      </w:pPr>
      <w:r w:rsidRPr="00D033AB">
        <w:rPr>
          <w:position w:val="-17"/>
        </w:rPr>
        <w:object w:dxaOrig="2396"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27.65pt" o:ole="" filled="t">
            <v:fill color2="black"/>
            <v:imagedata r:id="rId10" o:title=""/>
          </v:shape>
          <o:OLEObject Type="Embed" ProgID="Equation.3" ShapeID="_x0000_i1025" DrawAspect="Content" ObjectID="_1531799870" r:id="rId11"/>
        </w:object>
      </w:r>
      <w:r>
        <w:rPr>
          <w:rFonts w:ascii="Times New Roman" w:hAnsi="Times New Roman"/>
          <w:sz w:val="26"/>
          <w:szCs w:val="26"/>
        </w:rPr>
        <w:t>,</w:t>
      </w:r>
      <w:r w:rsidR="00BD4C94">
        <w:rPr>
          <w:rFonts w:ascii="Times New Roman" w:hAnsi="Times New Roman"/>
          <w:sz w:val="26"/>
          <w:szCs w:val="26"/>
        </w:rPr>
        <w:t>------------------- = 4 руб.за 1 м. кВ.</w:t>
      </w:r>
    </w:p>
    <w:p w:rsidR="00BB74C8" w:rsidRPr="00BD4C94" w:rsidRDefault="00BD4C94">
      <w:pPr>
        <w:autoSpaceDE w:val="0"/>
        <w:spacing w:after="0" w:line="240" w:lineRule="auto"/>
        <w:ind w:firstLine="709"/>
        <w:jc w:val="both"/>
        <w:rPr>
          <w:rFonts w:ascii="Times New Roman" w:hAnsi="Times New Roman"/>
          <w:sz w:val="18"/>
          <w:szCs w:val="18"/>
        </w:rPr>
      </w:pPr>
      <w:r>
        <w:rPr>
          <w:rFonts w:ascii="Times New Roman" w:hAnsi="Times New Roman"/>
          <w:sz w:val="26"/>
          <w:szCs w:val="26"/>
        </w:rPr>
        <w:t xml:space="preserve">     </w:t>
      </w:r>
      <w:r>
        <w:rPr>
          <w:rFonts w:ascii="Times New Roman" w:hAnsi="Times New Roman"/>
          <w:sz w:val="18"/>
          <w:szCs w:val="18"/>
        </w:rPr>
        <w:t xml:space="preserve">                                                                                                                                                             100 х  12 кв.м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где: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 - среднедушевой доход населения, руб. на 1 чел. в месяц;</w:t>
      </w:r>
    </w:p>
    <w:p w:rsidR="00BB74C8" w:rsidRDefault="009123A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BB74C8">
        <w:rPr>
          <w:rFonts w:ascii="Times New Roman" w:hAnsi="Times New Roman"/>
          <w:sz w:val="26"/>
          <w:szCs w:val="26"/>
        </w:rPr>
        <w:t xml:space="preserve"> кв. м - установленный региональ</w:t>
      </w:r>
      <w:r w:rsidR="003311B4">
        <w:rPr>
          <w:rFonts w:ascii="Times New Roman" w:hAnsi="Times New Roman"/>
          <w:sz w:val="26"/>
          <w:szCs w:val="26"/>
        </w:rPr>
        <w:t>ный стандарт на 2011</w:t>
      </w:r>
      <w:r w:rsidR="00BB74C8">
        <w:rPr>
          <w:rFonts w:ascii="Times New Roman" w:hAnsi="Times New Roman"/>
          <w:sz w:val="26"/>
          <w:szCs w:val="26"/>
        </w:rPr>
        <w:t xml:space="preserve"> год нормативной площади жилого помещения, используемой</w:t>
      </w:r>
      <w:r>
        <w:rPr>
          <w:rFonts w:ascii="Times New Roman" w:hAnsi="Times New Roman"/>
          <w:sz w:val="26"/>
          <w:szCs w:val="26"/>
        </w:rPr>
        <w:t xml:space="preserve"> для расчета субсидий на 1 чел. На территории Таштыпский район.</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22% - установленный</w:t>
      </w:r>
      <w:r w:rsidR="003311B4">
        <w:rPr>
          <w:rFonts w:ascii="Times New Roman" w:hAnsi="Times New Roman"/>
          <w:sz w:val="26"/>
          <w:szCs w:val="26"/>
        </w:rPr>
        <w:t xml:space="preserve"> региональный стандарт на 2011</w:t>
      </w:r>
      <w:r>
        <w:rPr>
          <w:rFonts w:ascii="Times New Roman" w:hAnsi="Times New Roman"/>
          <w:sz w:val="26"/>
          <w:szCs w:val="26"/>
        </w:rPr>
        <w:t xml:space="preserve"> год максимально допустимой доли собственных расходов граждан на оплату жилья и коммунальных услуг в совокупном семейном доходе.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сл</w:t>
      </w:r>
      <w:r w:rsidR="003311B4">
        <w:rPr>
          <w:rFonts w:ascii="Times New Roman" w:hAnsi="Times New Roman"/>
          <w:sz w:val="26"/>
          <w:szCs w:val="26"/>
        </w:rPr>
        <w:t>ожившемся на территории МО Матурский сельсовет</w:t>
      </w:r>
      <w:r>
        <w:rPr>
          <w:rFonts w:ascii="Times New Roman" w:hAnsi="Times New Roman"/>
          <w:sz w:val="26"/>
          <w:szCs w:val="26"/>
        </w:rPr>
        <w:t xml:space="preserve"> среднедушевом доходе населения предельно допустимая доля собственных расходов граждан на оплату жилья и коммунальных услуг в</w:t>
      </w:r>
      <w:r w:rsidR="003311B4">
        <w:rPr>
          <w:rFonts w:ascii="Times New Roman" w:hAnsi="Times New Roman"/>
          <w:sz w:val="26"/>
          <w:szCs w:val="26"/>
        </w:rPr>
        <w:t xml:space="preserve"> совокупном доходе семьи на 2011</w:t>
      </w:r>
      <w:r>
        <w:rPr>
          <w:rFonts w:ascii="Times New Roman" w:hAnsi="Times New Roman"/>
          <w:sz w:val="26"/>
          <w:szCs w:val="26"/>
        </w:rPr>
        <w:t xml:space="preserve"> год составит </w:t>
      </w:r>
      <w:r w:rsidR="00BD4C94">
        <w:rPr>
          <w:rFonts w:ascii="Times New Roman" w:hAnsi="Times New Roman"/>
          <w:sz w:val="26"/>
          <w:szCs w:val="26"/>
        </w:rPr>
        <w:t>4.0</w:t>
      </w:r>
      <w:r>
        <w:rPr>
          <w:rFonts w:ascii="Times New Roman" w:hAnsi="Times New Roman"/>
          <w:sz w:val="26"/>
          <w:szCs w:val="26"/>
        </w:rPr>
        <w:t xml:space="preserve"> руб./кв. м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сложившемся среднедушевом доходе населения установленная величина платежей граждан за ЖКУ не превышает предельного </w:t>
      </w:r>
      <w:r w:rsidR="003311B4">
        <w:rPr>
          <w:rFonts w:ascii="Times New Roman" w:hAnsi="Times New Roman"/>
          <w:sz w:val="26"/>
          <w:szCs w:val="26"/>
        </w:rPr>
        <w:t xml:space="preserve">уровня платежей и составляет </w:t>
      </w:r>
      <w:r w:rsidR="00935033">
        <w:rPr>
          <w:rFonts w:ascii="Times New Roman" w:hAnsi="Times New Roman"/>
          <w:sz w:val="26"/>
          <w:szCs w:val="26"/>
        </w:rPr>
        <w:t>5.6</w:t>
      </w:r>
      <w:r w:rsidR="003311B4">
        <w:rPr>
          <w:rFonts w:ascii="Times New Roman" w:hAnsi="Times New Roman"/>
          <w:sz w:val="26"/>
          <w:szCs w:val="26"/>
        </w:rPr>
        <w:t xml:space="preserve"> </w:t>
      </w:r>
      <w:r>
        <w:rPr>
          <w:rFonts w:ascii="Times New Roman" w:hAnsi="Times New Roman"/>
          <w:sz w:val="26"/>
          <w:szCs w:val="26"/>
        </w:rPr>
        <w:t>% от данной величины.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Федеральный стандарт предельной стоимости предоставляемых ЖКУ на 1 кв. м общей площади жилья в месяц </w:t>
      </w:r>
      <w:r w:rsidR="003311B4">
        <w:rPr>
          <w:rFonts w:ascii="Times New Roman" w:hAnsi="Times New Roman"/>
          <w:sz w:val="26"/>
          <w:szCs w:val="26"/>
        </w:rPr>
        <w:t>по РХ установлен в размере 81.2</w:t>
      </w:r>
      <w:r>
        <w:rPr>
          <w:rFonts w:ascii="Times New Roman" w:hAnsi="Times New Roman"/>
          <w:sz w:val="26"/>
          <w:szCs w:val="26"/>
        </w:rPr>
        <w:t xml:space="preserve">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Основание:постановление </w:t>
      </w:r>
      <w:r w:rsidR="00D558C9">
        <w:rPr>
          <w:rFonts w:ascii="Times New Roman" w:hAnsi="Times New Roman"/>
          <w:sz w:val="26"/>
          <w:szCs w:val="26"/>
        </w:rPr>
        <w:t>Правительства Российской Федерации</w:t>
      </w:r>
      <w:r>
        <w:rPr>
          <w:rFonts w:ascii="Times New Roman" w:hAnsi="Times New Roman"/>
          <w:sz w:val="26"/>
          <w:szCs w:val="26"/>
        </w:rPr>
        <w:t xml:space="preserve"> от </w:t>
      </w:r>
      <w:r w:rsidR="00D558C9">
        <w:rPr>
          <w:rFonts w:ascii="Times New Roman" w:hAnsi="Times New Roman"/>
          <w:sz w:val="26"/>
          <w:szCs w:val="26"/>
        </w:rPr>
        <w:t>28.09.2010</w:t>
      </w:r>
      <w:r>
        <w:rPr>
          <w:rFonts w:ascii="Times New Roman" w:hAnsi="Times New Roman"/>
          <w:sz w:val="26"/>
          <w:szCs w:val="26"/>
        </w:rPr>
        <w:t xml:space="preserve"> № </w:t>
      </w:r>
      <w:r w:rsidR="00D558C9">
        <w:rPr>
          <w:rFonts w:ascii="Times New Roman" w:hAnsi="Times New Roman"/>
          <w:sz w:val="26"/>
          <w:szCs w:val="26"/>
        </w:rPr>
        <w:t>768</w:t>
      </w:r>
      <w:r>
        <w:rPr>
          <w:rFonts w:ascii="Times New Roman" w:hAnsi="Times New Roman"/>
          <w:sz w:val="26"/>
          <w:szCs w:val="26"/>
        </w:rPr>
        <w:t xml:space="preserve">.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Региональный стандарт предельной стоимости предоставляемых ЖКУ на 1 кв. м общей площади жилого фонда МО </w:t>
      </w:r>
      <w:r w:rsidR="00D558C9">
        <w:rPr>
          <w:rFonts w:ascii="Times New Roman" w:hAnsi="Times New Roman"/>
          <w:sz w:val="26"/>
          <w:szCs w:val="26"/>
        </w:rPr>
        <w:t>Матурский сельсовет</w:t>
      </w:r>
      <w:r>
        <w:rPr>
          <w:rFonts w:ascii="Times New Roman" w:hAnsi="Times New Roman"/>
          <w:sz w:val="26"/>
          <w:szCs w:val="26"/>
        </w:rPr>
        <w:t xml:space="preserve"> установлен в</w:t>
      </w:r>
      <w:r w:rsidR="00D558C9">
        <w:rPr>
          <w:rFonts w:ascii="Times New Roman" w:hAnsi="Times New Roman"/>
          <w:sz w:val="26"/>
          <w:szCs w:val="26"/>
        </w:rPr>
        <w:t xml:space="preserve"> размере 71.10  </w:t>
      </w:r>
      <w:r>
        <w:rPr>
          <w:rFonts w:ascii="Times New Roman" w:hAnsi="Times New Roman"/>
          <w:sz w:val="26"/>
          <w:szCs w:val="26"/>
        </w:rPr>
        <w:t>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Основание</w:t>
      </w:r>
      <w:r w:rsidR="00D558C9">
        <w:rPr>
          <w:rFonts w:ascii="Times New Roman" w:hAnsi="Times New Roman"/>
          <w:sz w:val="26"/>
          <w:szCs w:val="26"/>
        </w:rPr>
        <w:t xml:space="preserve"> </w:t>
      </w:r>
      <w:r>
        <w:rPr>
          <w:rFonts w:ascii="Times New Roman" w:hAnsi="Times New Roman"/>
          <w:sz w:val="26"/>
          <w:szCs w:val="26"/>
        </w:rPr>
        <w:t xml:space="preserve">:постановление </w:t>
      </w:r>
      <w:r w:rsidR="00D558C9">
        <w:rPr>
          <w:rFonts w:ascii="Times New Roman" w:hAnsi="Times New Roman"/>
          <w:sz w:val="26"/>
          <w:szCs w:val="26"/>
        </w:rPr>
        <w:t>Правительства Республики Хакасия</w:t>
      </w:r>
      <w:r>
        <w:rPr>
          <w:rFonts w:ascii="Times New Roman" w:hAnsi="Times New Roman"/>
          <w:sz w:val="26"/>
          <w:szCs w:val="26"/>
        </w:rPr>
        <w:t xml:space="preserve"> от </w:t>
      </w:r>
      <w:r w:rsidR="00D558C9">
        <w:rPr>
          <w:rFonts w:ascii="Times New Roman" w:hAnsi="Times New Roman"/>
          <w:sz w:val="26"/>
          <w:szCs w:val="26"/>
        </w:rPr>
        <w:t>25.03.209</w:t>
      </w:r>
      <w:r>
        <w:rPr>
          <w:rFonts w:ascii="Times New Roman" w:hAnsi="Times New Roman"/>
          <w:sz w:val="26"/>
          <w:szCs w:val="26"/>
        </w:rPr>
        <w:t xml:space="preserve"> №</w:t>
      </w:r>
      <w:r w:rsidR="00D558C9">
        <w:rPr>
          <w:rFonts w:ascii="Times New Roman" w:hAnsi="Times New Roman"/>
          <w:sz w:val="26"/>
          <w:szCs w:val="26"/>
        </w:rPr>
        <w:t xml:space="preserve"> 82 </w:t>
      </w:r>
      <w:r>
        <w:rPr>
          <w:rFonts w:ascii="Times New Roman" w:hAnsi="Times New Roman"/>
          <w:sz w:val="26"/>
          <w:szCs w:val="26"/>
        </w:rPr>
        <w:t xml:space="preserve">. </w:t>
      </w:r>
    </w:p>
    <w:p w:rsidR="00BB74C8" w:rsidRDefault="00BB74C8">
      <w:pPr>
        <w:autoSpaceDE w:val="0"/>
        <w:spacing w:after="0" w:line="240" w:lineRule="auto"/>
        <w:jc w:val="both"/>
        <w:rPr>
          <w:rFonts w:ascii="Times New Roman" w:hAnsi="Times New Roman"/>
          <w:sz w:val="26"/>
          <w:szCs w:val="26"/>
        </w:rPr>
      </w:pPr>
    </w:p>
    <w:p w:rsidR="00BB74C8" w:rsidRDefault="00E227F7">
      <w:pPr>
        <w:autoSpaceDE w:val="0"/>
        <w:spacing w:after="0" w:line="240" w:lineRule="auto"/>
        <w:jc w:val="right"/>
        <w:rPr>
          <w:rFonts w:ascii="Times New Roman" w:hAnsi="Times New Roman"/>
          <w:sz w:val="26"/>
          <w:szCs w:val="26"/>
        </w:rPr>
      </w:pPr>
      <w:r>
        <w:rPr>
          <w:rFonts w:ascii="Times New Roman" w:hAnsi="Times New Roman"/>
          <w:sz w:val="26"/>
          <w:szCs w:val="26"/>
        </w:rPr>
        <w:t>Таблица 8</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Расчет предельной вел</w:t>
      </w:r>
      <w:r w:rsidR="00935033">
        <w:rPr>
          <w:rFonts w:ascii="Times New Roman" w:hAnsi="Times New Roman" w:cs="Times New Roman"/>
          <w:b w:val="0"/>
          <w:sz w:val="26"/>
          <w:szCs w:val="26"/>
        </w:rPr>
        <w:t>ичины платежей населения МО Матурский сельсовет на 2011</w:t>
      </w:r>
      <w:r>
        <w:rPr>
          <w:rFonts w:ascii="Times New Roman" w:hAnsi="Times New Roman" w:cs="Times New Roman"/>
          <w:b w:val="0"/>
          <w:sz w:val="26"/>
          <w:szCs w:val="26"/>
        </w:rPr>
        <w:t xml:space="preserve"> год</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5130"/>
        <w:gridCol w:w="810"/>
        <w:gridCol w:w="5853"/>
        <w:gridCol w:w="2268"/>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585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Значение</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Обоснование</w:t>
            </w:r>
          </w:p>
        </w:tc>
      </w:tr>
      <w:tr w:rsidR="00BB74C8" w:rsidTr="00AA34CC">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Максимально допустимая доля           </w:t>
            </w:r>
            <w:r>
              <w:rPr>
                <w:rFonts w:ascii="Times New Roman" w:hAnsi="Times New Roman" w:cs="Times New Roman"/>
                <w:sz w:val="24"/>
                <w:szCs w:val="24"/>
              </w:rPr>
              <w:br/>
              <w:t>собственных расходов граждан на оплату</w:t>
            </w:r>
            <w:r>
              <w:rPr>
                <w:rFonts w:ascii="Times New Roman" w:hAnsi="Times New Roman" w:cs="Times New Roman"/>
                <w:sz w:val="24"/>
                <w:szCs w:val="24"/>
              </w:rPr>
              <w:br/>
              <w:t xml:space="preserve">жилья и коммунальных услуг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5853"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Социальная норма площади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кв. м</w:t>
            </w:r>
          </w:p>
        </w:tc>
        <w:tc>
          <w:tcPr>
            <w:tcW w:w="5853"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Среднедушевые доходы населения в месяц</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руб. </w:t>
            </w:r>
          </w:p>
        </w:tc>
        <w:tc>
          <w:tcPr>
            <w:tcW w:w="5853" w:type="dxa"/>
            <w:tcBorders>
              <w:top w:val="single" w:sz="4" w:space="0" w:color="000000"/>
              <w:left w:val="single" w:sz="4" w:space="0" w:color="000000"/>
              <w:bottom w:val="single" w:sz="4" w:space="0" w:color="000000"/>
            </w:tcBorders>
          </w:tcPr>
          <w:p w:rsidR="00BB74C8" w:rsidRDefault="00D558C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6000</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Расчетная предельная величина платежа </w:t>
            </w:r>
            <w:r>
              <w:rPr>
                <w:rFonts w:ascii="Times New Roman" w:hAnsi="Times New Roman" w:cs="Times New Roman"/>
                <w:sz w:val="24"/>
                <w:szCs w:val="24"/>
              </w:rPr>
              <w:br/>
              <w:t xml:space="preserve">за ЖКУ на кв. м в месяц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5853" w:type="dxa"/>
            <w:tcBorders>
              <w:top w:val="single" w:sz="4" w:space="0" w:color="000000"/>
              <w:left w:val="single" w:sz="4" w:space="0" w:color="000000"/>
              <w:bottom w:val="single" w:sz="4" w:space="0" w:color="000000"/>
            </w:tcBorders>
          </w:tcPr>
          <w:p w:rsidR="00BB74C8" w:rsidRDefault="00A04BAE" w:rsidP="00A04BA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r w:rsidR="00D558C9">
              <w:rPr>
                <w:rFonts w:ascii="Times New Roman" w:hAnsi="Times New Roman" w:cs="Times New Roman"/>
                <w:sz w:val="24"/>
                <w:szCs w:val="24"/>
              </w:rPr>
              <w:t>.</w:t>
            </w:r>
            <w:r>
              <w:rPr>
                <w:rFonts w:ascii="Times New Roman" w:hAnsi="Times New Roman" w:cs="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величин</w:t>
      </w:r>
      <w:r w:rsidR="00D558C9">
        <w:rPr>
          <w:rFonts w:ascii="Times New Roman" w:hAnsi="Times New Roman"/>
          <w:sz w:val="26"/>
          <w:szCs w:val="26"/>
        </w:rPr>
        <w:t xml:space="preserve">а платежей граждан за ЖКУ на 27.5 % ниже </w:t>
      </w:r>
      <w:r>
        <w:rPr>
          <w:rFonts w:ascii="Times New Roman" w:hAnsi="Times New Roman"/>
          <w:sz w:val="26"/>
          <w:szCs w:val="26"/>
        </w:rPr>
        <w:t xml:space="preserve"> федерального стандарта предельной стоимост</w:t>
      </w:r>
      <w:r w:rsidR="00D558C9">
        <w:rPr>
          <w:rFonts w:ascii="Times New Roman" w:hAnsi="Times New Roman"/>
          <w:sz w:val="26"/>
          <w:szCs w:val="26"/>
        </w:rPr>
        <w:t xml:space="preserve">и предоставляемых услуг и на 5.58  </w:t>
      </w:r>
      <w:r w:rsidR="00935033">
        <w:rPr>
          <w:rFonts w:ascii="Times New Roman" w:hAnsi="Times New Roman"/>
          <w:sz w:val="26"/>
          <w:szCs w:val="26"/>
        </w:rPr>
        <w:t>% ниже</w:t>
      </w:r>
      <w:r>
        <w:rPr>
          <w:rFonts w:ascii="Times New Roman" w:hAnsi="Times New Roman"/>
          <w:sz w:val="26"/>
          <w:szCs w:val="26"/>
        </w:rPr>
        <w:t xml:space="preserve"> регионального стандарта предельной стоимости предоставляемых услуг.</w:t>
      </w:r>
    </w:p>
    <w:p w:rsidR="00BB74C8" w:rsidRDefault="00E227F7">
      <w:pPr>
        <w:autoSpaceDE w:val="0"/>
        <w:spacing w:after="0" w:line="240" w:lineRule="auto"/>
        <w:jc w:val="right"/>
        <w:rPr>
          <w:rFonts w:ascii="Times New Roman" w:hAnsi="Times New Roman"/>
          <w:sz w:val="26"/>
          <w:szCs w:val="26"/>
        </w:rPr>
      </w:pPr>
      <w:r>
        <w:rPr>
          <w:rFonts w:ascii="Times New Roman" w:hAnsi="Times New Roman"/>
          <w:sz w:val="26"/>
          <w:szCs w:val="26"/>
        </w:rPr>
        <w:t>Таблица 9</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Сравнительный анализ сложившегося уровня платежей граждан</w:t>
      </w:r>
    </w:p>
    <w:p w:rsidR="00BB74C8" w:rsidRDefault="00935033">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МО Матурский сельсовет на 2011 </w:t>
      </w:r>
      <w:r w:rsidR="00BB74C8">
        <w:rPr>
          <w:rFonts w:ascii="Times New Roman" w:hAnsi="Times New Roman" w:cs="Times New Roman"/>
          <w:b w:val="0"/>
          <w:sz w:val="26"/>
          <w:szCs w:val="26"/>
        </w:rPr>
        <w:t>г. за ЖКУ руб. на 1 кв. м общей площади жилья в месяц</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890"/>
        <w:gridCol w:w="2363"/>
        <w:gridCol w:w="4536"/>
        <w:gridCol w:w="5812"/>
      </w:tblGrid>
      <w:tr w:rsidR="00BB74C8" w:rsidTr="008F43F6">
        <w:trPr>
          <w:cantSplit/>
          <w:trHeight w:val="600"/>
        </w:trPr>
        <w:tc>
          <w:tcPr>
            <w:tcW w:w="189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Установленная</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платежей   </w:t>
            </w:r>
            <w:r>
              <w:rPr>
                <w:rFonts w:ascii="Times New Roman" w:hAnsi="Times New Roman" w:cs="Times New Roman"/>
                <w:sz w:val="24"/>
                <w:szCs w:val="24"/>
              </w:rPr>
              <w:br/>
              <w:t xml:space="preserve">граждан   </w:t>
            </w:r>
          </w:p>
        </w:tc>
        <w:tc>
          <w:tcPr>
            <w:tcW w:w="236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Предельная</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платежей </w:t>
            </w:r>
            <w:r>
              <w:rPr>
                <w:rFonts w:ascii="Times New Roman" w:hAnsi="Times New Roman" w:cs="Times New Roman"/>
                <w:sz w:val="24"/>
                <w:szCs w:val="24"/>
              </w:rPr>
              <w:br/>
              <w:t xml:space="preserve">граждан  </w:t>
            </w:r>
          </w:p>
        </w:tc>
        <w:tc>
          <w:tcPr>
            <w:tcW w:w="453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Федеральный стандарт  </w:t>
            </w:r>
            <w:r>
              <w:rPr>
                <w:rFonts w:ascii="Times New Roman" w:hAnsi="Times New Roman" w:cs="Times New Roman"/>
                <w:sz w:val="24"/>
                <w:szCs w:val="24"/>
              </w:rPr>
              <w:br/>
              <w:t xml:space="preserve">предельной стоимости  </w:t>
            </w:r>
            <w:r>
              <w:rPr>
                <w:rFonts w:ascii="Times New Roman" w:hAnsi="Times New Roman" w:cs="Times New Roman"/>
                <w:sz w:val="24"/>
                <w:szCs w:val="24"/>
              </w:rPr>
              <w:br/>
              <w:t xml:space="preserve">предоставляемых услуг  </w:t>
            </w:r>
          </w:p>
        </w:tc>
        <w:tc>
          <w:tcPr>
            <w:tcW w:w="5812"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Региональный стандарт</w:t>
            </w:r>
            <w:r>
              <w:rPr>
                <w:rFonts w:ascii="Times New Roman" w:hAnsi="Times New Roman" w:cs="Times New Roman"/>
                <w:sz w:val="24"/>
                <w:szCs w:val="24"/>
              </w:rPr>
              <w:br/>
              <w:t xml:space="preserve">предельной стоимости </w:t>
            </w:r>
            <w:r>
              <w:rPr>
                <w:rFonts w:ascii="Times New Roman" w:hAnsi="Times New Roman" w:cs="Times New Roman"/>
                <w:sz w:val="24"/>
                <w:szCs w:val="24"/>
              </w:rPr>
              <w:br/>
              <w:t>предоставляемых услуг</w:t>
            </w:r>
          </w:p>
        </w:tc>
      </w:tr>
      <w:tr w:rsidR="00BB74C8" w:rsidTr="008F43F6">
        <w:trPr>
          <w:cantSplit/>
          <w:trHeight w:val="120"/>
        </w:trPr>
        <w:tc>
          <w:tcPr>
            <w:tcW w:w="1890" w:type="dxa"/>
            <w:tcBorders>
              <w:top w:val="single" w:sz="4" w:space="0" w:color="000000"/>
              <w:left w:val="single" w:sz="4" w:space="0" w:color="000000"/>
              <w:bottom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3.19</w:t>
            </w:r>
          </w:p>
        </w:tc>
        <w:tc>
          <w:tcPr>
            <w:tcW w:w="2363" w:type="dxa"/>
            <w:tcBorders>
              <w:top w:val="single" w:sz="4" w:space="0" w:color="000000"/>
              <w:left w:val="single" w:sz="4" w:space="0" w:color="000000"/>
              <w:bottom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4.0</w:t>
            </w:r>
          </w:p>
        </w:tc>
        <w:tc>
          <w:tcPr>
            <w:tcW w:w="4536" w:type="dxa"/>
            <w:tcBorders>
              <w:top w:val="single" w:sz="4" w:space="0" w:color="000000"/>
              <w:left w:val="single" w:sz="4" w:space="0" w:color="000000"/>
              <w:bottom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81.2</w:t>
            </w:r>
          </w:p>
        </w:tc>
        <w:tc>
          <w:tcPr>
            <w:tcW w:w="5812" w:type="dxa"/>
            <w:tcBorders>
              <w:top w:val="single" w:sz="4" w:space="0" w:color="000000"/>
              <w:left w:val="single" w:sz="4" w:space="0" w:color="000000"/>
              <w:bottom w:val="single" w:sz="4" w:space="0" w:color="000000"/>
              <w:right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4.30</w:t>
            </w:r>
          </w:p>
        </w:tc>
      </w:tr>
      <w:tr w:rsidR="00BB74C8" w:rsidTr="008F43F6">
        <w:trPr>
          <w:cantSplit/>
          <w:trHeight w:val="120"/>
        </w:trPr>
        <w:tc>
          <w:tcPr>
            <w:tcW w:w="189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36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Проведенный анализ данных показателей выявил достаточный уровень платежеспособной возможности населения МО</w:t>
      </w:r>
      <w:r w:rsidR="00935033">
        <w:rPr>
          <w:rFonts w:ascii="Times New Roman" w:hAnsi="Times New Roman"/>
          <w:sz w:val="26"/>
          <w:szCs w:val="26"/>
        </w:rPr>
        <w:t xml:space="preserve"> Матурский сельсовет на 2011</w:t>
      </w:r>
      <w:r>
        <w:rPr>
          <w:rFonts w:ascii="Times New Roman" w:hAnsi="Times New Roman"/>
          <w:sz w:val="26"/>
          <w:szCs w:val="26"/>
        </w:rPr>
        <w:t xml:space="preserve"> год (установленная величина платежей граждан за ЖКУ на 1 кв. м о</w:t>
      </w:r>
      <w:r w:rsidR="00935033">
        <w:rPr>
          <w:rFonts w:ascii="Times New Roman" w:hAnsi="Times New Roman"/>
          <w:sz w:val="26"/>
          <w:szCs w:val="26"/>
        </w:rPr>
        <w:t xml:space="preserve">бщей площади жилого фонда на </w:t>
      </w:r>
      <w:r w:rsidR="00B44FCB">
        <w:rPr>
          <w:rFonts w:ascii="Times New Roman" w:hAnsi="Times New Roman"/>
          <w:sz w:val="26"/>
          <w:szCs w:val="26"/>
        </w:rPr>
        <w:t>21</w:t>
      </w:r>
      <w:r w:rsidR="00935033">
        <w:rPr>
          <w:rFonts w:ascii="Times New Roman" w:hAnsi="Times New Roman"/>
          <w:sz w:val="26"/>
          <w:szCs w:val="26"/>
        </w:rPr>
        <w:t>.</w:t>
      </w:r>
      <w:r w:rsidR="00B44FCB">
        <w:rPr>
          <w:rFonts w:ascii="Times New Roman" w:hAnsi="Times New Roman"/>
          <w:sz w:val="26"/>
          <w:szCs w:val="26"/>
        </w:rPr>
        <w:t>42</w:t>
      </w:r>
      <w:r>
        <w:rPr>
          <w:rFonts w:ascii="Times New Roman" w:hAnsi="Times New Roman"/>
          <w:sz w:val="26"/>
          <w:szCs w:val="26"/>
        </w:rPr>
        <w:t xml:space="preserve">% ниже  предельной величины, рассчитанной исходя из фактического </w:t>
      </w:r>
      <w:r w:rsidR="00935033">
        <w:rPr>
          <w:rFonts w:ascii="Times New Roman" w:hAnsi="Times New Roman"/>
          <w:sz w:val="26"/>
          <w:szCs w:val="26"/>
        </w:rPr>
        <w:t>среднедушевого дохода населения</w:t>
      </w:r>
      <w:r>
        <w:rPr>
          <w:rFonts w:ascii="Times New Roman" w:hAnsi="Times New Roman"/>
          <w:sz w:val="26"/>
          <w:szCs w:val="26"/>
        </w:rPr>
        <w:t>.</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2.8. Определение пороговых значений платежеспособности потребителей</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Пороговые значения платежеспособности потребителей жилищно-коммунальных услуг определены на основании предельной величины</w:t>
      </w:r>
      <w:r w:rsidR="00B44FCB">
        <w:rPr>
          <w:rFonts w:ascii="Times New Roman" w:hAnsi="Times New Roman"/>
          <w:sz w:val="26"/>
          <w:szCs w:val="26"/>
        </w:rPr>
        <w:t xml:space="preserve"> платежей граждан за ЖКУ на 2010</w:t>
      </w:r>
      <w:r>
        <w:rPr>
          <w:rFonts w:ascii="Times New Roman" w:hAnsi="Times New Roman"/>
          <w:sz w:val="26"/>
          <w:szCs w:val="26"/>
        </w:rPr>
        <w:t xml:space="preserve"> - 20</w:t>
      </w:r>
      <w:r w:rsidR="00B44FCB">
        <w:rPr>
          <w:rFonts w:ascii="Times New Roman" w:hAnsi="Times New Roman"/>
          <w:sz w:val="26"/>
          <w:szCs w:val="26"/>
        </w:rPr>
        <w:t>11</w:t>
      </w:r>
      <w:r>
        <w:rPr>
          <w:rFonts w:ascii="Times New Roman" w:hAnsi="Times New Roman"/>
          <w:sz w:val="26"/>
          <w:szCs w:val="26"/>
        </w:rPr>
        <w:t xml:space="preserve"> годы и федерального стандарта предельной стоимости предоставляем</w:t>
      </w:r>
      <w:r w:rsidR="00B44FCB">
        <w:rPr>
          <w:rFonts w:ascii="Times New Roman" w:hAnsi="Times New Roman"/>
          <w:sz w:val="26"/>
          <w:szCs w:val="26"/>
        </w:rPr>
        <w:t>ых ЖКУ на 2010</w:t>
      </w:r>
      <w:r>
        <w:rPr>
          <w:rFonts w:ascii="Times New Roman" w:hAnsi="Times New Roman"/>
          <w:sz w:val="26"/>
          <w:szCs w:val="26"/>
        </w:rPr>
        <w:t xml:space="preserve"> - 20</w:t>
      </w:r>
      <w:r w:rsidR="00B44FCB">
        <w:rPr>
          <w:rFonts w:ascii="Times New Roman" w:hAnsi="Times New Roman"/>
          <w:sz w:val="26"/>
          <w:szCs w:val="26"/>
        </w:rPr>
        <w:t>11</w:t>
      </w:r>
      <w:r>
        <w:rPr>
          <w:rFonts w:ascii="Times New Roman" w:hAnsi="Times New Roman"/>
          <w:sz w:val="26"/>
          <w:szCs w:val="26"/>
        </w:rPr>
        <w:t xml:space="preserve"> годы.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Предельная величина</w:t>
      </w:r>
      <w:r w:rsidR="00B44FCB">
        <w:rPr>
          <w:rFonts w:ascii="Times New Roman" w:hAnsi="Times New Roman"/>
          <w:sz w:val="26"/>
          <w:szCs w:val="26"/>
        </w:rPr>
        <w:t xml:space="preserve"> платежей граждан за ЖКУ на 2010</w:t>
      </w:r>
      <w:r>
        <w:rPr>
          <w:rFonts w:ascii="Times New Roman" w:hAnsi="Times New Roman"/>
          <w:sz w:val="26"/>
          <w:szCs w:val="26"/>
        </w:rPr>
        <w:t>- 20</w:t>
      </w:r>
      <w:r w:rsidR="00B44FCB">
        <w:rPr>
          <w:rFonts w:ascii="Times New Roman" w:hAnsi="Times New Roman"/>
          <w:sz w:val="26"/>
          <w:szCs w:val="26"/>
        </w:rPr>
        <w:t>11</w:t>
      </w:r>
      <w:r>
        <w:rPr>
          <w:rFonts w:ascii="Times New Roman" w:hAnsi="Times New Roman"/>
          <w:sz w:val="26"/>
          <w:szCs w:val="26"/>
        </w:rPr>
        <w:t xml:space="preserve"> годы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Предельная величина </w:t>
      </w:r>
      <w:r w:rsidR="00B44FCB">
        <w:rPr>
          <w:rFonts w:ascii="Times New Roman" w:hAnsi="Times New Roman"/>
          <w:sz w:val="26"/>
          <w:szCs w:val="26"/>
        </w:rPr>
        <w:t>платежей граждан за ЖКУ на 2010</w:t>
      </w:r>
      <w:r>
        <w:rPr>
          <w:rFonts w:ascii="Times New Roman" w:hAnsi="Times New Roman"/>
          <w:sz w:val="26"/>
          <w:szCs w:val="26"/>
        </w:rPr>
        <w:t xml:space="preserve"> - 20</w:t>
      </w:r>
      <w:r w:rsidR="00B44FCB">
        <w:rPr>
          <w:rFonts w:ascii="Times New Roman" w:hAnsi="Times New Roman"/>
          <w:sz w:val="26"/>
          <w:szCs w:val="26"/>
        </w:rPr>
        <w:t>11</w:t>
      </w:r>
      <w:r>
        <w:rPr>
          <w:rFonts w:ascii="Times New Roman" w:hAnsi="Times New Roman"/>
          <w:sz w:val="26"/>
          <w:szCs w:val="26"/>
        </w:rPr>
        <w:t xml:space="preserve"> годы определена аналогично расчету предельной величины</w:t>
      </w:r>
      <w:r w:rsidR="00B44FCB">
        <w:rPr>
          <w:rFonts w:ascii="Times New Roman" w:hAnsi="Times New Roman"/>
          <w:sz w:val="26"/>
          <w:szCs w:val="26"/>
        </w:rPr>
        <w:t xml:space="preserve"> платежей граждан за ЖКУ на 2010</w:t>
      </w:r>
      <w:r>
        <w:rPr>
          <w:rFonts w:ascii="Times New Roman" w:hAnsi="Times New Roman"/>
          <w:sz w:val="26"/>
          <w:szCs w:val="26"/>
        </w:rPr>
        <w:t xml:space="preserve"> - 20</w:t>
      </w:r>
      <w:r w:rsidR="00B44FCB">
        <w:rPr>
          <w:rFonts w:ascii="Times New Roman" w:hAnsi="Times New Roman"/>
          <w:sz w:val="26"/>
          <w:szCs w:val="26"/>
        </w:rPr>
        <w:t>11</w:t>
      </w:r>
      <w:r>
        <w:rPr>
          <w:rFonts w:ascii="Times New Roman" w:hAnsi="Times New Roman"/>
          <w:sz w:val="26"/>
          <w:szCs w:val="26"/>
        </w:rPr>
        <w:t xml:space="preserve"> г.г.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сложившемся на территории МО </w:t>
      </w:r>
      <w:r w:rsidR="00B44FCB">
        <w:rPr>
          <w:rFonts w:ascii="Times New Roman" w:hAnsi="Times New Roman"/>
          <w:sz w:val="26"/>
          <w:szCs w:val="26"/>
        </w:rPr>
        <w:t>Матурский сельсовет</w:t>
      </w:r>
      <w:r>
        <w:rPr>
          <w:rFonts w:ascii="Times New Roman" w:hAnsi="Times New Roman"/>
          <w:sz w:val="26"/>
          <w:szCs w:val="26"/>
        </w:rPr>
        <w:t xml:space="preserve"> среднедушевом доходе населения максимально допустимая доля собственных расходов граждан на оплату жилья и коммунальных услуг в совокупном доходе семьи на 20</w:t>
      </w:r>
      <w:r w:rsidR="00BD4C94">
        <w:rPr>
          <w:rFonts w:ascii="Times New Roman" w:hAnsi="Times New Roman"/>
          <w:sz w:val="26"/>
          <w:szCs w:val="26"/>
        </w:rPr>
        <w:t>10 год составит 4.0</w:t>
      </w:r>
      <w:r w:rsidR="00B44FCB">
        <w:rPr>
          <w:rFonts w:ascii="Times New Roman" w:hAnsi="Times New Roman"/>
          <w:sz w:val="26"/>
          <w:szCs w:val="26"/>
        </w:rPr>
        <w:t xml:space="preserve"> руб./кв. м в месяц и на 2011</w:t>
      </w:r>
      <w:r>
        <w:rPr>
          <w:rFonts w:ascii="Times New Roman" w:hAnsi="Times New Roman"/>
          <w:sz w:val="26"/>
          <w:szCs w:val="26"/>
        </w:rPr>
        <w:t xml:space="preserve">год составит </w:t>
      </w:r>
      <w:r w:rsidR="00B44FCB">
        <w:rPr>
          <w:rFonts w:ascii="Times New Roman" w:hAnsi="Times New Roman"/>
          <w:sz w:val="26"/>
          <w:szCs w:val="26"/>
        </w:rPr>
        <w:t>4.20</w:t>
      </w:r>
      <w:r>
        <w:rPr>
          <w:rFonts w:ascii="Times New Roman" w:hAnsi="Times New Roman"/>
          <w:sz w:val="26"/>
          <w:szCs w:val="26"/>
        </w:rPr>
        <w:t xml:space="preserve"> руб./кв. м в месяц.</w:t>
      </w:r>
    </w:p>
    <w:p w:rsidR="00BB74C8" w:rsidRDefault="00E227F7">
      <w:pPr>
        <w:autoSpaceDE w:val="0"/>
        <w:spacing w:after="0" w:line="240" w:lineRule="auto"/>
        <w:ind w:firstLine="709"/>
        <w:jc w:val="right"/>
        <w:rPr>
          <w:rFonts w:ascii="Times New Roman" w:hAnsi="Times New Roman"/>
          <w:sz w:val="26"/>
          <w:szCs w:val="26"/>
        </w:rPr>
      </w:pPr>
      <w:r>
        <w:rPr>
          <w:rFonts w:ascii="Times New Roman" w:hAnsi="Times New Roman"/>
          <w:sz w:val="26"/>
          <w:szCs w:val="26"/>
        </w:rPr>
        <w:t>Таблица 10</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Расчет предельной величины платежей населения МО </w:t>
      </w:r>
      <w:r w:rsidR="00B44FCB">
        <w:rPr>
          <w:rFonts w:ascii="Times New Roman" w:hAnsi="Times New Roman" w:cs="Times New Roman"/>
          <w:b w:val="0"/>
          <w:sz w:val="26"/>
          <w:szCs w:val="26"/>
        </w:rPr>
        <w:t>Матурский сельсовет</w:t>
      </w:r>
      <w:r>
        <w:rPr>
          <w:rFonts w:ascii="Times New Roman" w:hAnsi="Times New Roman" w:cs="Times New Roman"/>
          <w:b w:val="0"/>
          <w:sz w:val="26"/>
          <w:szCs w:val="26"/>
        </w:rPr>
        <w:t xml:space="preserve"> на 2010 - 2011 годы</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3288"/>
        <w:gridCol w:w="810"/>
        <w:gridCol w:w="2308"/>
        <w:gridCol w:w="7655"/>
      </w:tblGrid>
      <w:tr w:rsidR="00BB74C8" w:rsidTr="008F43F6">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23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Значение</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Обоснование          </w:t>
            </w:r>
          </w:p>
        </w:tc>
      </w:tr>
      <w:tr w:rsidR="00BB74C8" w:rsidTr="008F43F6">
        <w:trPr>
          <w:cantSplit/>
          <w:trHeight w:val="72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Максимально допустимая доля собственных расходов  граждан на оплату жилья и</w:t>
            </w:r>
            <w:r>
              <w:rPr>
                <w:rFonts w:ascii="Times New Roman" w:hAnsi="Times New Roman" w:cs="Times New Roman"/>
                <w:sz w:val="24"/>
                <w:szCs w:val="24"/>
              </w:rPr>
              <w:br/>
              <w:t xml:space="preserve">коммунальных услуг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23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rsidP="00B44FC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B44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601">
              <w:rPr>
                <w:rFonts w:ascii="Times New Roman" w:hAnsi="Times New Roman" w:cs="Times New Roman"/>
                <w:sz w:val="24"/>
                <w:szCs w:val="24"/>
              </w:rPr>
              <w:t>Правительства Республики Хакасия от 25 . 03. 2009 г. № 82</w:t>
            </w:r>
            <w:r>
              <w:rPr>
                <w:rFonts w:ascii="Times New Roman" w:hAnsi="Times New Roman" w:cs="Times New Roman"/>
                <w:sz w:val="24"/>
                <w:szCs w:val="24"/>
              </w:rPr>
              <w:t xml:space="preserve"> </w:t>
            </w:r>
          </w:p>
        </w:tc>
      </w:tr>
      <w:tr w:rsidR="00BB74C8" w:rsidTr="008F43F6">
        <w:trPr>
          <w:cantSplit/>
          <w:trHeight w:val="321"/>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Социальная норма площади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кв. м</w:t>
            </w:r>
          </w:p>
        </w:tc>
        <w:tc>
          <w:tcPr>
            <w:tcW w:w="2308"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w:t>
            </w:r>
            <w:r w:rsidR="00BB74C8">
              <w:rPr>
                <w:rFonts w:ascii="Times New Roman" w:hAnsi="Times New Roman" w:cs="Times New Roman"/>
                <w:sz w:val="24"/>
                <w:szCs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BB74C8" w:rsidRDefault="00DE5601" w:rsidP="00DE56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Жилищный кодекс РФ</w:t>
            </w:r>
            <w:r w:rsidR="00BB74C8">
              <w:rPr>
                <w:rFonts w:ascii="Times New Roman" w:hAnsi="Times New Roman" w:cs="Times New Roman"/>
                <w:sz w:val="24"/>
                <w:szCs w:val="24"/>
              </w:rPr>
              <w:t xml:space="preserve">  </w:t>
            </w:r>
            <w:r w:rsidR="00CA162F">
              <w:rPr>
                <w:rFonts w:ascii="Times New Roman" w:hAnsi="Times New Roman" w:cs="Times New Roman"/>
                <w:sz w:val="24"/>
                <w:szCs w:val="24"/>
              </w:rPr>
              <w:t>, исходя из реальных возможностей соц.нормы по Таштыпскому району.</w:t>
            </w:r>
            <w:r w:rsidR="00BB74C8">
              <w:rPr>
                <w:rFonts w:ascii="Times New Roman" w:hAnsi="Times New Roman" w:cs="Times New Roman"/>
                <w:sz w:val="24"/>
                <w:szCs w:val="24"/>
              </w:rPr>
              <w:t xml:space="preserve"> </w:t>
            </w:r>
          </w:p>
        </w:tc>
      </w:tr>
      <w:tr w:rsidR="00BB74C8" w:rsidTr="008F43F6">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Среднедушевые доходы населения в месяц на 2010 год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руб. </w:t>
            </w:r>
          </w:p>
        </w:tc>
        <w:tc>
          <w:tcPr>
            <w:tcW w:w="2308" w:type="dxa"/>
            <w:tcBorders>
              <w:top w:val="single" w:sz="4" w:space="0" w:color="000000"/>
              <w:left w:val="single" w:sz="4" w:space="0" w:color="000000"/>
              <w:bottom w:val="single" w:sz="4" w:space="0" w:color="000000"/>
            </w:tcBorders>
          </w:tcPr>
          <w:p w:rsidR="00BB74C8" w:rsidRDefault="00B44FC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6 000</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 анные на 2011 г.   </w:t>
            </w:r>
          </w:p>
        </w:tc>
      </w:tr>
      <w:tr w:rsidR="00BB74C8" w:rsidTr="008F43F6">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Среднедушевые доходы</w:t>
            </w:r>
            <w:r>
              <w:rPr>
                <w:rFonts w:ascii="Times New Roman" w:hAnsi="Times New Roman" w:cs="Times New Roman"/>
                <w:sz w:val="24"/>
                <w:szCs w:val="24"/>
              </w:rPr>
              <w:br/>
              <w:t xml:space="preserve">населения в месяц на 2011 год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руб. </w:t>
            </w:r>
          </w:p>
        </w:tc>
        <w:tc>
          <w:tcPr>
            <w:tcW w:w="2308" w:type="dxa"/>
            <w:tcBorders>
              <w:top w:val="single" w:sz="4" w:space="0" w:color="000000"/>
              <w:left w:val="single" w:sz="4" w:space="0" w:color="000000"/>
              <w:bottom w:val="single" w:sz="4" w:space="0" w:color="000000"/>
            </w:tcBorders>
          </w:tcPr>
          <w:p w:rsidR="00BB74C8" w:rsidRDefault="00B44FC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6200</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Прогнозные данные на 2012 г.   </w:t>
            </w:r>
          </w:p>
        </w:tc>
      </w:tr>
      <w:tr w:rsidR="00BB74C8" w:rsidTr="008F43F6">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Расчетная предельная величина платежа </w:t>
            </w:r>
            <w:r w:rsidR="00055639">
              <w:rPr>
                <w:rFonts w:ascii="Times New Roman" w:hAnsi="Times New Roman" w:cs="Times New Roman"/>
                <w:sz w:val="24"/>
                <w:szCs w:val="24"/>
              </w:rPr>
              <w:t>за ЖКУ на 1 кв. м в месяц в 2011</w:t>
            </w:r>
            <w:r>
              <w:rPr>
                <w:rFonts w:ascii="Times New Roman" w:hAnsi="Times New Roman" w:cs="Times New Roman"/>
                <w:sz w:val="24"/>
                <w:szCs w:val="24"/>
              </w:rPr>
              <w:t xml:space="preserve"> 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2308" w:type="dxa"/>
            <w:tcBorders>
              <w:top w:val="single" w:sz="4" w:space="0" w:color="000000"/>
              <w:left w:val="single" w:sz="4" w:space="0" w:color="000000"/>
              <w:bottom w:val="single" w:sz="4" w:space="0" w:color="000000"/>
            </w:tcBorders>
          </w:tcPr>
          <w:p w:rsidR="00BB74C8" w:rsidRDefault="00DE56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4.0</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Приказ Госстроя РФ от 17.01.2002 № 10 </w:t>
            </w:r>
          </w:p>
        </w:tc>
      </w:tr>
      <w:tr w:rsidR="00BB74C8" w:rsidTr="008F43F6">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Расчетная   предельная</w:t>
            </w:r>
            <w:r>
              <w:rPr>
                <w:rFonts w:ascii="Times New Roman" w:hAnsi="Times New Roman" w:cs="Times New Roman"/>
                <w:sz w:val="24"/>
                <w:szCs w:val="24"/>
              </w:rPr>
              <w:br/>
              <w:t xml:space="preserve">величина платежа </w:t>
            </w:r>
            <w:r w:rsidR="00055639">
              <w:rPr>
                <w:rFonts w:ascii="Times New Roman" w:hAnsi="Times New Roman" w:cs="Times New Roman"/>
                <w:sz w:val="24"/>
                <w:szCs w:val="24"/>
              </w:rPr>
              <w:t>за ЖКУ на 1 кв. м в месяц в 2012</w:t>
            </w:r>
            <w:r>
              <w:rPr>
                <w:rFonts w:ascii="Times New Roman" w:hAnsi="Times New Roman" w:cs="Times New Roman"/>
                <w:sz w:val="24"/>
                <w:szCs w:val="24"/>
              </w:rPr>
              <w:t xml:space="preserve"> 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2308" w:type="dxa"/>
            <w:tcBorders>
              <w:top w:val="single" w:sz="4" w:space="0" w:color="000000"/>
              <w:left w:val="single" w:sz="4" w:space="0" w:color="000000"/>
              <w:bottom w:val="single" w:sz="4" w:space="0" w:color="000000"/>
            </w:tcBorders>
          </w:tcPr>
          <w:p w:rsidR="00BB74C8" w:rsidRDefault="00B448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r w:rsidR="00DE5601">
              <w:rPr>
                <w:rFonts w:ascii="Times New Roman" w:hAnsi="Times New Roman" w:cs="Times New Roman"/>
                <w:sz w:val="24"/>
                <w:szCs w:val="24"/>
              </w:rPr>
              <w:t>0</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Приказ Госстроя РФ от 17.01.2002 № 10</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Федеральный стандарт предельной стоимости предоставляемых ЖКУ на 2010 - 2011 годы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Федеральный стандарт предельной стоимости предоставляемых ЖКУ на 1 кв. м общей площади жилья в месяц по Республике Хакасия устан</w:t>
      </w:r>
      <w:r w:rsidR="006348EB">
        <w:rPr>
          <w:rFonts w:ascii="Times New Roman" w:hAnsi="Times New Roman"/>
          <w:sz w:val="26"/>
          <w:szCs w:val="26"/>
        </w:rPr>
        <w:t>овлен на 2011</w:t>
      </w:r>
      <w:r w:rsidR="00DE5601">
        <w:rPr>
          <w:rFonts w:ascii="Times New Roman" w:hAnsi="Times New Roman"/>
          <w:sz w:val="26"/>
          <w:szCs w:val="26"/>
        </w:rPr>
        <w:t xml:space="preserve"> год в размере </w:t>
      </w:r>
      <w:r w:rsidR="006348EB">
        <w:rPr>
          <w:rFonts w:ascii="Times New Roman" w:hAnsi="Times New Roman"/>
          <w:sz w:val="26"/>
          <w:szCs w:val="26"/>
        </w:rPr>
        <w:t>70.6</w:t>
      </w:r>
      <w:r>
        <w:rPr>
          <w:rFonts w:ascii="Times New Roman" w:hAnsi="Times New Roman"/>
          <w:sz w:val="26"/>
          <w:szCs w:val="26"/>
        </w:rPr>
        <w:t xml:space="preserve"> руб</w:t>
      </w:r>
      <w:r w:rsidR="006348EB">
        <w:rPr>
          <w:rFonts w:ascii="Times New Roman" w:hAnsi="Times New Roman"/>
          <w:sz w:val="26"/>
          <w:szCs w:val="26"/>
        </w:rPr>
        <w:t>., на 2012 год - в размере 76.7  руб</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Основание: </w:t>
      </w:r>
      <w:hyperlink r:id="rId12" w:history="1">
        <w:r>
          <w:rPr>
            <w:rStyle w:val="a7"/>
            <w:rFonts w:ascii="Times New Roman" w:hAnsi="Times New Roman"/>
          </w:rPr>
          <w:t>постановление</w:t>
        </w:r>
      </w:hyperlink>
      <w:r>
        <w:rPr>
          <w:rFonts w:ascii="Times New Roman" w:hAnsi="Times New Roman"/>
          <w:sz w:val="26"/>
          <w:szCs w:val="26"/>
        </w:rPr>
        <w:t xml:space="preserve"> </w:t>
      </w:r>
      <w:r w:rsidR="006348EB">
        <w:rPr>
          <w:rFonts w:ascii="Times New Roman" w:hAnsi="Times New Roman"/>
          <w:sz w:val="26"/>
          <w:szCs w:val="26"/>
        </w:rPr>
        <w:t>Правительства Российской Федерации от 28.09.2010 г. № 768</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Проведенный анализ данных показателей выявил </w:t>
      </w:r>
      <w:r w:rsidR="006348EB">
        <w:rPr>
          <w:rFonts w:ascii="Times New Roman" w:hAnsi="Times New Roman"/>
          <w:sz w:val="26"/>
          <w:szCs w:val="26"/>
        </w:rPr>
        <w:t xml:space="preserve"> не  в</w:t>
      </w:r>
      <w:r>
        <w:rPr>
          <w:rFonts w:ascii="Times New Roman" w:hAnsi="Times New Roman"/>
          <w:sz w:val="26"/>
          <w:szCs w:val="26"/>
        </w:rPr>
        <w:t xml:space="preserve">ысокий уровень платежеспособной возможности населения МО </w:t>
      </w:r>
      <w:r w:rsidR="006348EB">
        <w:rPr>
          <w:rFonts w:ascii="Times New Roman" w:hAnsi="Times New Roman"/>
          <w:sz w:val="26"/>
          <w:szCs w:val="26"/>
        </w:rPr>
        <w:t>Матурский сельсовет</w:t>
      </w:r>
      <w:r w:rsidR="00055639">
        <w:rPr>
          <w:rFonts w:ascii="Times New Roman" w:hAnsi="Times New Roman"/>
          <w:sz w:val="26"/>
          <w:szCs w:val="26"/>
        </w:rPr>
        <w:t xml:space="preserve"> на 2011 - 2012</w:t>
      </w:r>
      <w:r>
        <w:rPr>
          <w:rFonts w:ascii="Times New Roman" w:hAnsi="Times New Roman"/>
          <w:sz w:val="26"/>
          <w:szCs w:val="26"/>
        </w:rPr>
        <w:t xml:space="preserve"> годы (предельная величина платежей граждан, рассчитанная исходя из фактического среднеду</w:t>
      </w:r>
      <w:r w:rsidR="006348EB">
        <w:rPr>
          <w:rFonts w:ascii="Times New Roman" w:hAnsi="Times New Roman"/>
          <w:sz w:val="26"/>
          <w:szCs w:val="26"/>
        </w:rPr>
        <w:t>шевого дохода населения, на 20</w:t>
      </w:r>
      <w:r w:rsidR="00055639">
        <w:rPr>
          <w:rFonts w:ascii="Times New Roman" w:hAnsi="Times New Roman"/>
          <w:sz w:val="26"/>
          <w:szCs w:val="26"/>
        </w:rPr>
        <w:t>11</w:t>
      </w:r>
      <w:r>
        <w:rPr>
          <w:rFonts w:ascii="Times New Roman" w:hAnsi="Times New Roman"/>
          <w:sz w:val="26"/>
          <w:szCs w:val="26"/>
        </w:rPr>
        <w:t xml:space="preserve"> год </w:t>
      </w:r>
      <w:r w:rsidR="00055639">
        <w:rPr>
          <w:rFonts w:ascii="Times New Roman" w:hAnsi="Times New Roman"/>
          <w:sz w:val="26"/>
          <w:szCs w:val="26"/>
        </w:rPr>
        <w:t xml:space="preserve">ниже на 3.3 </w:t>
      </w:r>
      <w:r>
        <w:rPr>
          <w:rFonts w:ascii="Times New Roman" w:hAnsi="Times New Roman"/>
          <w:sz w:val="26"/>
          <w:szCs w:val="26"/>
        </w:rPr>
        <w:t>%, а в 20</w:t>
      </w:r>
      <w:r w:rsidR="00055639">
        <w:rPr>
          <w:rFonts w:ascii="Times New Roman" w:hAnsi="Times New Roman"/>
          <w:sz w:val="26"/>
          <w:szCs w:val="26"/>
        </w:rPr>
        <w:t>12 году на 8.69 % ниже</w:t>
      </w:r>
      <w:r>
        <w:rPr>
          <w:rFonts w:ascii="Times New Roman" w:hAnsi="Times New Roman"/>
          <w:sz w:val="26"/>
          <w:szCs w:val="26"/>
        </w:rPr>
        <w:t xml:space="preserve"> федерального стандарта предельной стоимости предоставляемых ЖКУ).</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2.9. Прогноз развития муниципального образования с учетом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социально-экономических условий</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Прогноз динамики численности населения</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прогноза численности населени</w:t>
      </w:r>
      <w:r w:rsidR="00055639">
        <w:rPr>
          <w:rFonts w:ascii="Times New Roman" w:hAnsi="Times New Roman"/>
          <w:sz w:val="26"/>
          <w:szCs w:val="26"/>
        </w:rPr>
        <w:t>я МО Матурский Сельсовет</w:t>
      </w:r>
      <w:r>
        <w:rPr>
          <w:rFonts w:ascii="Times New Roman" w:hAnsi="Times New Roman"/>
          <w:sz w:val="26"/>
          <w:szCs w:val="26"/>
        </w:rPr>
        <w:t xml:space="preserve"> произведен в 2-х вариантах:</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минимальная оценка - прогноз миграционного и естествен</w:t>
      </w:r>
      <w:r w:rsidR="00055639">
        <w:rPr>
          <w:rFonts w:ascii="Times New Roman" w:hAnsi="Times New Roman"/>
          <w:sz w:val="26"/>
          <w:szCs w:val="26"/>
        </w:rPr>
        <w:t>ного движения населения до 20</w:t>
      </w:r>
      <w:r>
        <w:rPr>
          <w:rFonts w:ascii="Times New Roman" w:hAnsi="Times New Roman"/>
          <w:sz w:val="26"/>
          <w:szCs w:val="26"/>
        </w:rPr>
        <w:t xml:space="preserve"> года методом построения линейных трендов;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максимальная оценка - прогноз в соответствии с у</w:t>
      </w:r>
      <w:r w:rsidR="00055639">
        <w:rPr>
          <w:rFonts w:ascii="Times New Roman" w:hAnsi="Times New Roman"/>
          <w:sz w:val="26"/>
          <w:szCs w:val="26"/>
        </w:rPr>
        <w:t xml:space="preserve">четом Программы Социального развития села на  МО Матурский сельсовет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 минимальной оценке при сохранении тенденции смертности, рождаемости </w:t>
      </w:r>
      <w:r w:rsidR="00CA162F">
        <w:rPr>
          <w:rFonts w:ascii="Times New Roman" w:hAnsi="Times New Roman"/>
          <w:sz w:val="26"/>
          <w:szCs w:val="26"/>
        </w:rPr>
        <w:t>и миграции, как и в период с 2008 по 2010</w:t>
      </w:r>
      <w:r>
        <w:rPr>
          <w:rFonts w:ascii="Times New Roman" w:hAnsi="Times New Roman"/>
          <w:sz w:val="26"/>
          <w:szCs w:val="26"/>
        </w:rPr>
        <w:t xml:space="preserve"> годы, прогнозн</w:t>
      </w:r>
      <w:r w:rsidR="00637E36">
        <w:rPr>
          <w:rFonts w:ascii="Times New Roman" w:hAnsi="Times New Roman"/>
          <w:sz w:val="26"/>
          <w:szCs w:val="26"/>
        </w:rPr>
        <w:t>ая численность населения МО Матурский сельсовет</w:t>
      </w:r>
      <w:r w:rsidR="00CA162F">
        <w:rPr>
          <w:rFonts w:ascii="Times New Roman" w:hAnsi="Times New Roman"/>
          <w:sz w:val="26"/>
          <w:szCs w:val="26"/>
        </w:rPr>
        <w:t xml:space="preserve"> на 2011 год составит 7. чел. и увеличится на 5чел.</w:t>
      </w:r>
      <w:r>
        <w:rPr>
          <w:rFonts w:ascii="Times New Roman" w:hAnsi="Times New Roman"/>
          <w:sz w:val="26"/>
          <w:szCs w:val="26"/>
        </w:rPr>
        <w:t xml:space="preserve"> по отноше</w:t>
      </w:r>
      <w:r w:rsidR="00CA162F">
        <w:rPr>
          <w:rFonts w:ascii="Times New Roman" w:hAnsi="Times New Roman"/>
          <w:sz w:val="26"/>
          <w:szCs w:val="26"/>
        </w:rPr>
        <w:t>нию к уровню численности на 2010</w:t>
      </w:r>
      <w:r>
        <w:rPr>
          <w:rFonts w:ascii="Times New Roman" w:hAnsi="Times New Roman"/>
          <w:sz w:val="26"/>
          <w:szCs w:val="26"/>
        </w:rPr>
        <w:t xml:space="preserve"> год.</w:t>
      </w:r>
    </w:p>
    <w:p w:rsidR="00BB74C8" w:rsidRDefault="00BB74C8">
      <w:pPr>
        <w:autoSpaceDE w:val="0"/>
        <w:spacing w:after="0" w:line="240" w:lineRule="auto"/>
        <w:ind w:firstLine="709"/>
        <w:jc w:val="right"/>
        <w:rPr>
          <w:rFonts w:ascii="Times New Roman" w:hAnsi="Times New Roman"/>
          <w:sz w:val="26"/>
          <w:szCs w:val="26"/>
        </w:rPr>
      </w:pPr>
    </w:p>
    <w:p w:rsidR="00BB74C8" w:rsidRDefault="00B448DF">
      <w:pPr>
        <w:autoSpaceDE w:val="0"/>
        <w:spacing w:after="0" w:line="240" w:lineRule="auto"/>
        <w:ind w:firstLine="709"/>
        <w:jc w:val="right"/>
        <w:rPr>
          <w:rFonts w:ascii="Times New Roman" w:hAnsi="Times New Roman"/>
          <w:sz w:val="26"/>
          <w:szCs w:val="26"/>
        </w:rPr>
      </w:pPr>
      <w:r>
        <w:rPr>
          <w:rFonts w:ascii="Times New Roman" w:hAnsi="Times New Roman"/>
          <w:sz w:val="26"/>
          <w:szCs w:val="26"/>
        </w:rPr>
        <w:t>Таблица 11</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Анализ прогнозной численности населения</w:t>
      </w:r>
    </w:p>
    <w:p w:rsidR="00BB74C8" w:rsidRDefault="00637E36">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МО Матурский сельсовет на 2011 - 2016</w:t>
      </w:r>
      <w:r w:rsidR="00BB74C8">
        <w:rPr>
          <w:rFonts w:ascii="Times New Roman" w:hAnsi="Times New Roman" w:cs="Times New Roman"/>
          <w:b w:val="0"/>
          <w:sz w:val="26"/>
          <w:szCs w:val="26"/>
        </w:rPr>
        <w:t xml:space="preserve"> г.г.</w:t>
      </w:r>
    </w:p>
    <w:p w:rsidR="00BB74C8" w:rsidRDefault="00BB74C8">
      <w:pPr>
        <w:autoSpaceDE w:val="0"/>
        <w:spacing w:after="0" w:line="240" w:lineRule="auto"/>
        <w:jc w:val="center"/>
        <w:rPr>
          <w:sz w:val="26"/>
          <w:szCs w:val="26"/>
        </w:rPr>
      </w:pPr>
    </w:p>
    <w:tbl>
      <w:tblPr>
        <w:tblW w:w="0" w:type="auto"/>
        <w:tblInd w:w="70" w:type="dxa"/>
        <w:tblLayout w:type="fixed"/>
        <w:tblCellMar>
          <w:left w:w="70" w:type="dxa"/>
          <w:right w:w="70" w:type="dxa"/>
        </w:tblCellMar>
        <w:tblLook w:val="0000"/>
      </w:tblPr>
      <w:tblGrid>
        <w:gridCol w:w="2268"/>
        <w:gridCol w:w="675"/>
        <w:gridCol w:w="885"/>
        <w:gridCol w:w="992"/>
        <w:gridCol w:w="1134"/>
        <w:gridCol w:w="1134"/>
        <w:gridCol w:w="992"/>
        <w:gridCol w:w="1117"/>
        <w:gridCol w:w="17"/>
      </w:tblGrid>
      <w:tr w:rsidR="00BB74C8" w:rsidTr="00637E36">
        <w:trPr>
          <w:cantSplit/>
          <w:trHeight w:val="240"/>
        </w:trPr>
        <w:tc>
          <w:tcPr>
            <w:tcW w:w="2268"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67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6271" w:type="dxa"/>
            <w:gridSpan w:val="7"/>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Прогнозное значение, годы</w:t>
            </w:r>
          </w:p>
        </w:tc>
      </w:tr>
      <w:tr w:rsidR="00637E36" w:rsidTr="00637E36">
        <w:trPr>
          <w:gridAfter w:val="1"/>
          <w:wAfter w:w="17" w:type="dxa"/>
          <w:cantSplit/>
          <w:trHeight w:val="360"/>
        </w:trPr>
        <w:tc>
          <w:tcPr>
            <w:tcW w:w="2268" w:type="dxa"/>
            <w:vMerge/>
            <w:tcBorders>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p>
        </w:tc>
        <w:tc>
          <w:tcPr>
            <w:tcW w:w="675" w:type="dxa"/>
            <w:vMerge/>
            <w:tcBorders>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2011</w:t>
            </w:r>
          </w:p>
        </w:tc>
        <w:tc>
          <w:tcPr>
            <w:tcW w:w="992"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p>
        </w:tc>
        <w:tc>
          <w:tcPr>
            <w:tcW w:w="1134"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2013</w:t>
            </w:r>
          </w:p>
        </w:tc>
        <w:tc>
          <w:tcPr>
            <w:tcW w:w="1134"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p>
        </w:tc>
        <w:tc>
          <w:tcPr>
            <w:tcW w:w="1117" w:type="dxa"/>
            <w:tcBorders>
              <w:top w:val="single" w:sz="4" w:space="0" w:color="000000"/>
              <w:left w:val="single" w:sz="4" w:space="0" w:color="000000"/>
              <w:bottom w:val="single" w:sz="4" w:space="0" w:color="000000"/>
              <w:right w:val="single" w:sz="4" w:space="0" w:color="auto"/>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p>
        </w:tc>
      </w:tr>
      <w:tr w:rsidR="00637E36" w:rsidTr="00637E36">
        <w:trPr>
          <w:gridAfter w:val="1"/>
          <w:wAfter w:w="17" w:type="dxa"/>
          <w:cantSplit/>
          <w:trHeight w:val="360"/>
        </w:trPr>
        <w:tc>
          <w:tcPr>
            <w:tcW w:w="2268"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w:t>
            </w:r>
            <w:r>
              <w:rPr>
                <w:rFonts w:ascii="Times New Roman" w:hAnsi="Times New Roman" w:cs="Times New Roman"/>
                <w:sz w:val="24"/>
                <w:szCs w:val="24"/>
              </w:rPr>
              <w:br/>
              <w:t xml:space="preserve">населения   </w:t>
            </w:r>
          </w:p>
        </w:tc>
        <w:tc>
          <w:tcPr>
            <w:tcW w:w="675"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w:t>
            </w:r>
            <w:r>
              <w:rPr>
                <w:rFonts w:ascii="Times New Roman" w:hAnsi="Times New Roman" w:cs="Times New Roman"/>
                <w:sz w:val="24"/>
                <w:szCs w:val="24"/>
              </w:rPr>
              <w:br/>
              <w:t>чел.</w:t>
            </w:r>
          </w:p>
        </w:tc>
        <w:tc>
          <w:tcPr>
            <w:tcW w:w="885" w:type="dxa"/>
            <w:tcBorders>
              <w:top w:val="single" w:sz="4" w:space="0" w:color="000000"/>
              <w:left w:val="single" w:sz="4" w:space="0" w:color="000000"/>
              <w:bottom w:val="single" w:sz="4" w:space="0" w:color="000000"/>
            </w:tcBorders>
          </w:tcPr>
          <w:p w:rsidR="00637E36" w:rsidRDefault="00637E3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1446</w:t>
            </w:r>
          </w:p>
        </w:tc>
        <w:tc>
          <w:tcPr>
            <w:tcW w:w="992" w:type="dxa"/>
            <w:tcBorders>
              <w:top w:val="single" w:sz="4" w:space="0" w:color="000000"/>
              <w:left w:val="single" w:sz="4" w:space="0" w:color="000000"/>
              <w:bottom w:val="single" w:sz="4" w:space="0" w:color="000000"/>
            </w:tcBorders>
          </w:tcPr>
          <w:p w:rsidR="00637E36"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1450</w:t>
            </w:r>
          </w:p>
        </w:tc>
        <w:tc>
          <w:tcPr>
            <w:tcW w:w="1134" w:type="dxa"/>
            <w:tcBorders>
              <w:top w:val="single" w:sz="4" w:space="0" w:color="000000"/>
              <w:left w:val="single" w:sz="4" w:space="0" w:color="000000"/>
              <w:bottom w:val="single" w:sz="4" w:space="0" w:color="000000"/>
            </w:tcBorders>
          </w:tcPr>
          <w:p w:rsidR="00637E36"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1454</w:t>
            </w:r>
          </w:p>
        </w:tc>
        <w:tc>
          <w:tcPr>
            <w:tcW w:w="1134" w:type="dxa"/>
            <w:tcBorders>
              <w:top w:val="single" w:sz="4" w:space="0" w:color="000000"/>
              <w:left w:val="single" w:sz="4" w:space="0" w:color="000000"/>
              <w:bottom w:val="single" w:sz="4" w:space="0" w:color="000000"/>
            </w:tcBorders>
          </w:tcPr>
          <w:p w:rsidR="00637E36"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1458</w:t>
            </w:r>
          </w:p>
        </w:tc>
        <w:tc>
          <w:tcPr>
            <w:tcW w:w="992" w:type="dxa"/>
            <w:tcBorders>
              <w:top w:val="single" w:sz="4" w:space="0" w:color="000000"/>
              <w:left w:val="single" w:sz="4" w:space="0" w:color="000000"/>
              <w:bottom w:val="single" w:sz="4" w:space="0" w:color="000000"/>
            </w:tcBorders>
          </w:tcPr>
          <w:p w:rsidR="00637E36"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1462</w:t>
            </w:r>
          </w:p>
        </w:tc>
        <w:tc>
          <w:tcPr>
            <w:tcW w:w="1117" w:type="dxa"/>
            <w:tcBorders>
              <w:top w:val="single" w:sz="4" w:space="0" w:color="000000"/>
              <w:left w:val="single" w:sz="4" w:space="0" w:color="000000"/>
              <w:bottom w:val="single" w:sz="4" w:space="0" w:color="000000"/>
              <w:right w:val="single" w:sz="4" w:space="0" w:color="auto"/>
            </w:tcBorders>
          </w:tcPr>
          <w:p w:rsidR="00637E36"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1466</w:t>
            </w:r>
          </w:p>
        </w:tc>
      </w:tr>
    </w:tbl>
    <w:p w:rsidR="00BB74C8" w:rsidRDefault="00BB74C8">
      <w:pPr>
        <w:autoSpaceDE w:val="0"/>
        <w:spacing w:after="0" w:line="240" w:lineRule="auto"/>
        <w:ind w:firstLine="540"/>
        <w:jc w:val="both"/>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максимальной оценке с учетом развития прогнозн</w:t>
      </w:r>
      <w:r w:rsidR="00637E36">
        <w:rPr>
          <w:rFonts w:ascii="Times New Roman" w:hAnsi="Times New Roman"/>
          <w:sz w:val="26"/>
          <w:szCs w:val="26"/>
        </w:rPr>
        <w:t>ая численность населения МО Матурский сельсовет</w:t>
      </w:r>
      <w:r w:rsidR="00CA162F">
        <w:rPr>
          <w:rFonts w:ascii="Times New Roman" w:hAnsi="Times New Roman"/>
          <w:sz w:val="26"/>
          <w:szCs w:val="26"/>
        </w:rPr>
        <w:t xml:space="preserve"> на 2016</w:t>
      </w:r>
      <w:r>
        <w:rPr>
          <w:rFonts w:ascii="Times New Roman" w:hAnsi="Times New Roman"/>
          <w:sz w:val="26"/>
          <w:szCs w:val="26"/>
        </w:rPr>
        <w:t xml:space="preserve"> </w:t>
      </w:r>
      <w:r w:rsidR="00CA162F">
        <w:rPr>
          <w:rFonts w:ascii="Times New Roman" w:hAnsi="Times New Roman"/>
          <w:sz w:val="26"/>
          <w:szCs w:val="26"/>
        </w:rPr>
        <w:t xml:space="preserve"> годы составит 1466 </w:t>
      </w:r>
      <w:r>
        <w:rPr>
          <w:rFonts w:ascii="Times New Roman" w:hAnsi="Times New Roman"/>
          <w:sz w:val="26"/>
          <w:szCs w:val="26"/>
        </w:rPr>
        <w:t>тыс. чел</w:t>
      </w:r>
      <w:r w:rsidR="00CA162F">
        <w:rPr>
          <w:rFonts w:ascii="Times New Roman" w:hAnsi="Times New Roman"/>
          <w:sz w:val="26"/>
          <w:szCs w:val="26"/>
        </w:rPr>
        <w:t xml:space="preserve">. и снизится (увеличится) на 1.3 </w:t>
      </w:r>
      <w:r>
        <w:rPr>
          <w:rFonts w:ascii="Times New Roman" w:hAnsi="Times New Roman"/>
          <w:sz w:val="26"/>
          <w:szCs w:val="26"/>
        </w:rPr>
        <w:t>% по отношению к численности на 2008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разработке Программы комплексного развития систем коммунальной инфраструктуры МО </w:t>
      </w:r>
      <w:r w:rsidR="00CA162F">
        <w:rPr>
          <w:rFonts w:ascii="Times New Roman" w:hAnsi="Times New Roman"/>
          <w:sz w:val="26"/>
          <w:szCs w:val="26"/>
        </w:rPr>
        <w:t xml:space="preserve">Матурский сельсовет на период до 2010 года </w:t>
      </w:r>
      <w:r w:rsidR="00637E36">
        <w:rPr>
          <w:rFonts w:ascii="Times New Roman" w:hAnsi="Times New Roman"/>
          <w:sz w:val="26"/>
          <w:szCs w:val="26"/>
        </w:rPr>
        <w:t xml:space="preserve"> численность населения МО Матурский сельсовет</w:t>
      </w:r>
      <w:r w:rsidR="00CA162F">
        <w:rPr>
          <w:rFonts w:ascii="Times New Roman" w:hAnsi="Times New Roman"/>
          <w:sz w:val="26"/>
          <w:szCs w:val="26"/>
        </w:rPr>
        <w:t xml:space="preserve"> составила 1446 тыс.чел.</w:t>
      </w:r>
    </w:p>
    <w:p w:rsidR="00CA162F" w:rsidRDefault="00CA162F">
      <w:pPr>
        <w:autoSpaceDE w:val="0"/>
        <w:spacing w:after="0" w:line="240" w:lineRule="auto"/>
        <w:jc w:val="right"/>
        <w:rPr>
          <w:rFonts w:ascii="Times New Roman" w:hAnsi="Times New Roman"/>
          <w:sz w:val="26"/>
          <w:szCs w:val="26"/>
        </w:rPr>
      </w:pPr>
    </w:p>
    <w:p w:rsidR="00CA162F" w:rsidRDefault="00CA162F">
      <w:pPr>
        <w:autoSpaceDE w:val="0"/>
        <w:spacing w:after="0" w:line="240" w:lineRule="auto"/>
        <w:jc w:val="right"/>
        <w:rPr>
          <w:rFonts w:ascii="Times New Roman" w:hAnsi="Times New Roman"/>
          <w:sz w:val="26"/>
          <w:szCs w:val="26"/>
        </w:rPr>
      </w:pPr>
    </w:p>
    <w:p w:rsidR="00CA162F" w:rsidRDefault="00CA162F">
      <w:pPr>
        <w:autoSpaceDE w:val="0"/>
        <w:spacing w:after="0" w:line="240" w:lineRule="auto"/>
        <w:jc w:val="right"/>
        <w:rPr>
          <w:rFonts w:ascii="Times New Roman" w:hAnsi="Times New Roman"/>
          <w:sz w:val="26"/>
          <w:szCs w:val="26"/>
        </w:rPr>
      </w:pPr>
    </w:p>
    <w:p w:rsidR="00CA162F" w:rsidRDefault="00CA162F">
      <w:pPr>
        <w:autoSpaceDE w:val="0"/>
        <w:spacing w:after="0" w:line="240" w:lineRule="auto"/>
        <w:jc w:val="right"/>
        <w:rPr>
          <w:rFonts w:ascii="Times New Roman" w:hAnsi="Times New Roman"/>
          <w:sz w:val="26"/>
          <w:szCs w:val="26"/>
        </w:rPr>
      </w:pPr>
    </w:p>
    <w:p w:rsidR="00CA162F" w:rsidRDefault="00CA162F">
      <w:pPr>
        <w:autoSpaceDE w:val="0"/>
        <w:spacing w:after="0" w:line="240" w:lineRule="auto"/>
        <w:jc w:val="right"/>
        <w:rPr>
          <w:rFonts w:ascii="Times New Roman" w:hAnsi="Times New Roman"/>
          <w:sz w:val="26"/>
          <w:szCs w:val="26"/>
        </w:rPr>
      </w:pPr>
    </w:p>
    <w:p w:rsidR="00CA162F" w:rsidRDefault="00CA162F">
      <w:pPr>
        <w:autoSpaceDE w:val="0"/>
        <w:spacing w:after="0" w:line="240" w:lineRule="auto"/>
        <w:jc w:val="right"/>
        <w:rPr>
          <w:rFonts w:ascii="Times New Roman" w:hAnsi="Times New Roman"/>
          <w:sz w:val="26"/>
          <w:szCs w:val="26"/>
        </w:rPr>
      </w:pPr>
    </w:p>
    <w:p w:rsidR="00BB74C8" w:rsidRDefault="00B448DF">
      <w:pPr>
        <w:autoSpaceDE w:val="0"/>
        <w:spacing w:after="0" w:line="240" w:lineRule="auto"/>
        <w:jc w:val="right"/>
        <w:rPr>
          <w:rFonts w:ascii="Times New Roman" w:hAnsi="Times New Roman"/>
          <w:sz w:val="26"/>
          <w:szCs w:val="26"/>
        </w:rPr>
      </w:pPr>
      <w:r>
        <w:rPr>
          <w:rFonts w:ascii="Times New Roman" w:hAnsi="Times New Roman"/>
          <w:sz w:val="26"/>
          <w:szCs w:val="26"/>
        </w:rPr>
        <w:t>таблица 12</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объектов нового строительства,</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которые могут быть подключены к системам коммунальной</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инфраструктуры в период реализации Программы</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1890"/>
        <w:gridCol w:w="1080"/>
        <w:gridCol w:w="1452"/>
        <w:gridCol w:w="1984"/>
        <w:gridCol w:w="4111"/>
        <w:gridCol w:w="3544"/>
      </w:tblGrid>
      <w:tr w:rsidR="00BB74C8" w:rsidTr="00B2041F">
        <w:trPr>
          <w:cantSplit/>
          <w:trHeight w:val="240"/>
        </w:trPr>
        <w:tc>
          <w:tcPr>
            <w:tcW w:w="540"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t>п/п</w:t>
            </w:r>
          </w:p>
        </w:tc>
        <w:tc>
          <w:tcPr>
            <w:tcW w:w="1890"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объекта   </w:t>
            </w:r>
            <w:r>
              <w:rPr>
                <w:rFonts w:ascii="Times New Roman" w:hAnsi="Times New Roman" w:cs="Times New Roman"/>
                <w:sz w:val="24"/>
                <w:szCs w:val="24"/>
              </w:rPr>
              <w:br/>
              <w:t xml:space="preserve">нового    </w:t>
            </w:r>
            <w:r>
              <w:rPr>
                <w:rFonts w:ascii="Times New Roman" w:hAnsi="Times New Roman" w:cs="Times New Roman"/>
                <w:sz w:val="24"/>
                <w:szCs w:val="24"/>
              </w:rPr>
              <w:br/>
              <w:t>строительства</w:t>
            </w:r>
            <w:r>
              <w:rPr>
                <w:rFonts w:ascii="Times New Roman" w:hAnsi="Times New Roman" w:cs="Times New Roman"/>
                <w:sz w:val="24"/>
                <w:szCs w:val="24"/>
              </w:rPr>
              <w:br/>
              <w:t xml:space="preserve">(микрорайон, </w:t>
            </w:r>
            <w:r>
              <w:rPr>
                <w:rFonts w:ascii="Times New Roman" w:hAnsi="Times New Roman" w:cs="Times New Roman"/>
                <w:sz w:val="24"/>
                <w:szCs w:val="24"/>
              </w:rPr>
              <w:br/>
              <w:t>квартал)</w:t>
            </w:r>
          </w:p>
        </w:tc>
        <w:tc>
          <w:tcPr>
            <w:tcW w:w="4516"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c>
          <w:tcPr>
            <w:tcW w:w="4111"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Период    </w:t>
            </w:r>
            <w:r>
              <w:rPr>
                <w:rFonts w:ascii="Times New Roman" w:hAnsi="Times New Roman" w:cs="Times New Roman"/>
                <w:sz w:val="24"/>
                <w:szCs w:val="24"/>
              </w:rPr>
              <w:br/>
              <w:t>строительства</w:t>
            </w:r>
          </w:p>
        </w:tc>
        <w:tc>
          <w:tcPr>
            <w:tcW w:w="3544" w:type="dxa"/>
            <w:vMerge w:val="restart"/>
            <w:tcBorders>
              <w:top w:val="single" w:sz="4" w:space="0" w:color="000000"/>
              <w:left w:val="single" w:sz="4" w:space="0" w:color="000000"/>
              <w:righ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Планируемая</w:t>
            </w:r>
            <w:r>
              <w:rPr>
                <w:rFonts w:ascii="Times New Roman" w:hAnsi="Times New Roman" w:cs="Times New Roman"/>
                <w:sz w:val="24"/>
                <w:szCs w:val="24"/>
              </w:rPr>
              <w:br/>
              <w:t xml:space="preserve">дата    </w:t>
            </w:r>
            <w:r>
              <w:rPr>
                <w:rFonts w:ascii="Times New Roman" w:hAnsi="Times New Roman" w:cs="Times New Roman"/>
                <w:sz w:val="24"/>
                <w:szCs w:val="24"/>
              </w:rPr>
              <w:br/>
              <w:t>подключения</w:t>
            </w:r>
            <w:r>
              <w:rPr>
                <w:rFonts w:ascii="Times New Roman" w:hAnsi="Times New Roman" w:cs="Times New Roman"/>
                <w:sz w:val="24"/>
                <w:szCs w:val="24"/>
              </w:rPr>
              <w:br/>
              <w:t>к СКИ</w:t>
            </w:r>
          </w:p>
        </w:tc>
      </w:tr>
      <w:tr w:rsidR="00BB74C8" w:rsidTr="00B2041F">
        <w:trPr>
          <w:cantSplit/>
          <w:trHeight w:val="600"/>
        </w:trPr>
        <w:tc>
          <w:tcPr>
            <w:tcW w:w="54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89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здания,</w:t>
            </w:r>
            <w:r>
              <w:rPr>
                <w:rFonts w:ascii="Times New Roman" w:hAnsi="Times New Roman" w:cs="Times New Roman"/>
                <w:sz w:val="24"/>
                <w:szCs w:val="24"/>
              </w:rPr>
              <w:br/>
              <w:t>кв. м</w:t>
            </w:r>
          </w:p>
        </w:tc>
        <w:tc>
          <w:tcPr>
            <w:tcW w:w="1452"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984"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домов,</w:t>
            </w:r>
            <w:r>
              <w:rPr>
                <w:rFonts w:ascii="Times New Roman" w:hAnsi="Times New Roman" w:cs="Times New Roman"/>
                <w:sz w:val="24"/>
                <w:szCs w:val="24"/>
              </w:rPr>
              <w:br/>
              <w:t>секций</w:t>
            </w:r>
          </w:p>
        </w:tc>
        <w:tc>
          <w:tcPr>
            <w:tcW w:w="4111"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B2041F">
        <w:trPr>
          <w:cantSplit/>
          <w:trHeight w:val="240"/>
        </w:trPr>
        <w:tc>
          <w:tcPr>
            <w:tcW w:w="540"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Жилой фонд   </w:t>
            </w:r>
          </w:p>
        </w:tc>
        <w:tc>
          <w:tcPr>
            <w:tcW w:w="1080"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586</w:t>
            </w:r>
          </w:p>
        </w:tc>
        <w:tc>
          <w:tcPr>
            <w:tcW w:w="1452"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p>
        </w:tc>
        <w:tc>
          <w:tcPr>
            <w:tcW w:w="3544" w:type="dxa"/>
            <w:tcBorders>
              <w:top w:val="single" w:sz="4" w:space="0" w:color="000000"/>
              <w:left w:val="single" w:sz="4" w:space="0" w:color="000000"/>
              <w:bottom w:val="single" w:sz="4" w:space="0" w:color="000000"/>
              <w:right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завершению строительства</w:t>
            </w:r>
          </w:p>
        </w:tc>
      </w:tr>
      <w:tr w:rsidR="00BB74C8" w:rsidTr="00B2041F">
        <w:trPr>
          <w:cantSplit/>
          <w:trHeight w:val="120"/>
        </w:trPr>
        <w:tc>
          <w:tcPr>
            <w:tcW w:w="540"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Строительство школы </w:t>
            </w:r>
          </w:p>
        </w:tc>
        <w:tc>
          <w:tcPr>
            <w:tcW w:w="1080"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 240 учебных мест</w:t>
            </w:r>
          </w:p>
        </w:tc>
        <w:tc>
          <w:tcPr>
            <w:tcW w:w="1452"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2011-2012</w:t>
            </w:r>
          </w:p>
        </w:tc>
        <w:tc>
          <w:tcPr>
            <w:tcW w:w="3544" w:type="dxa"/>
            <w:tcBorders>
              <w:top w:val="single" w:sz="4" w:space="0" w:color="000000"/>
              <w:left w:val="single" w:sz="4" w:space="0" w:color="000000"/>
              <w:bottom w:val="single" w:sz="4" w:space="0" w:color="000000"/>
              <w:right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A36CFB" w:rsidTr="00B2041F">
        <w:trPr>
          <w:cantSplit/>
          <w:trHeight w:val="120"/>
        </w:trPr>
        <w:tc>
          <w:tcPr>
            <w:tcW w:w="540" w:type="dxa"/>
            <w:tcBorders>
              <w:top w:val="single" w:sz="4" w:space="0" w:color="000000"/>
              <w:left w:val="single" w:sz="4" w:space="0" w:color="000000"/>
              <w:bottom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Строительство жилого дома. Для молодых специалистов</w:t>
            </w:r>
          </w:p>
        </w:tc>
        <w:tc>
          <w:tcPr>
            <w:tcW w:w="1080" w:type="dxa"/>
            <w:tcBorders>
              <w:top w:val="single" w:sz="4" w:space="0" w:color="000000"/>
              <w:left w:val="single" w:sz="4" w:space="0" w:color="000000"/>
              <w:bottom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32 м.кв.</w:t>
            </w:r>
          </w:p>
        </w:tc>
        <w:tc>
          <w:tcPr>
            <w:tcW w:w="1452" w:type="dxa"/>
            <w:tcBorders>
              <w:top w:val="single" w:sz="4" w:space="0" w:color="000000"/>
              <w:left w:val="single" w:sz="4" w:space="0" w:color="000000"/>
              <w:bottom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2010- 2011</w:t>
            </w:r>
          </w:p>
        </w:tc>
        <w:tc>
          <w:tcPr>
            <w:tcW w:w="3544" w:type="dxa"/>
            <w:tcBorders>
              <w:top w:val="single" w:sz="4" w:space="0" w:color="000000"/>
              <w:left w:val="single" w:sz="4" w:space="0" w:color="000000"/>
              <w:bottom w:val="single" w:sz="4" w:space="0" w:color="000000"/>
              <w:right w:val="single" w:sz="4" w:space="0" w:color="000000"/>
            </w:tcBorders>
          </w:tcPr>
          <w:p w:rsidR="00A36CFB"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bl>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jc w:val="both"/>
        <w:rPr>
          <w:rFonts w:ascii="Times New Roman" w:hAnsi="Times New Roman"/>
          <w:sz w:val="26"/>
          <w:szCs w:val="26"/>
        </w:rPr>
      </w:pPr>
    </w:p>
    <w:p w:rsidR="00E97FCA" w:rsidRDefault="00E97FCA">
      <w:pPr>
        <w:pStyle w:val="ConsPlusCell"/>
        <w:rPr>
          <w:rFonts w:ascii="Times New Roman" w:hAnsi="Times New Roman" w:cs="Times New Roman"/>
          <w:sz w:val="24"/>
          <w:szCs w:val="24"/>
        </w:rPr>
      </w:pPr>
    </w:p>
    <w:p w:rsidR="00BB74C8" w:rsidRDefault="008F43F6">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Про</w:t>
      </w:r>
      <w:r w:rsidR="00BB74C8">
        <w:rPr>
          <w:rFonts w:ascii="Times New Roman" w:hAnsi="Times New Roman"/>
          <w:sz w:val="26"/>
          <w:szCs w:val="26"/>
        </w:rPr>
        <w:t>ект от реализации мероприятий</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КОМПЛЕКСНОЕ РАЗВИТИЕ СИСТЕМЫ ВОДОСНАБЖЕНИЯ</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Долгосрочными стратегическими целями развития системы водоснабжен</w:t>
      </w:r>
      <w:r w:rsidR="00175A93">
        <w:rPr>
          <w:rFonts w:ascii="Times New Roman" w:hAnsi="Times New Roman"/>
          <w:sz w:val="26"/>
          <w:szCs w:val="26"/>
        </w:rPr>
        <w:t xml:space="preserve">ия </w:t>
      </w:r>
      <w:r>
        <w:rPr>
          <w:rFonts w:ascii="Times New Roman" w:hAnsi="Times New Roman"/>
          <w:sz w:val="26"/>
          <w:szCs w:val="26"/>
        </w:rPr>
        <w:t xml:space="preserve">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достижение полной самоокупаемости услуг и финансовой устойчивости предприятий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4.1. Анализ существующей организации систем водоснабжения,</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выявление проблем функционирования</w:t>
      </w:r>
    </w:p>
    <w:p w:rsidR="00BB74C8" w:rsidRDefault="00BB74C8">
      <w:pPr>
        <w:autoSpaceDE w:val="0"/>
        <w:spacing w:after="0" w:line="240" w:lineRule="auto"/>
        <w:jc w:val="center"/>
        <w:rPr>
          <w:rFonts w:ascii="Times New Roman" w:hAnsi="Times New Roman"/>
          <w:sz w:val="26"/>
          <w:szCs w:val="26"/>
        </w:rPr>
      </w:pPr>
    </w:p>
    <w:p w:rsidR="00BB74C8" w:rsidRDefault="00DD5AB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 МО Матурский сельсовет</w:t>
      </w:r>
      <w:r w:rsidR="00BB74C8">
        <w:rPr>
          <w:rFonts w:ascii="Times New Roman" w:hAnsi="Times New Roman"/>
          <w:sz w:val="26"/>
          <w:szCs w:val="26"/>
        </w:rPr>
        <w:t xml:space="preserve"> осуществляется за счет </w:t>
      </w:r>
      <w:r>
        <w:rPr>
          <w:rFonts w:ascii="Times New Roman" w:hAnsi="Times New Roman"/>
          <w:sz w:val="26"/>
          <w:szCs w:val="26"/>
        </w:rPr>
        <w:t xml:space="preserve">собственных средств </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Водозаб</w:t>
      </w:r>
      <w:r w:rsidR="00DD5AB0">
        <w:rPr>
          <w:rFonts w:ascii="Times New Roman" w:hAnsi="Times New Roman"/>
          <w:sz w:val="26"/>
          <w:szCs w:val="26"/>
        </w:rPr>
        <w:t>ор введен в эксплуатацию в 1988</w:t>
      </w:r>
      <w:r>
        <w:rPr>
          <w:rFonts w:ascii="Times New Roman" w:hAnsi="Times New Roman"/>
          <w:sz w:val="26"/>
          <w:szCs w:val="26"/>
        </w:rPr>
        <w:t xml:space="preserve"> г. В настоящее время водозабор состоит </w:t>
      </w:r>
      <w:r w:rsidR="00DD5AB0">
        <w:rPr>
          <w:rFonts w:ascii="Times New Roman" w:hAnsi="Times New Roman"/>
          <w:sz w:val="26"/>
          <w:szCs w:val="26"/>
        </w:rPr>
        <w:t xml:space="preserve">из двух водозаборных скважин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Существующая подача питьевой воды ОКК на муни</w:t>
      </w:r>
      <w:r w:rsidR="00DD5AB0">
        <w:rPr>
          <w:rFonts w:ascii="Times New Roman" w:hAnsi="Times New Roman"/>
          <w:sz w:val="26"/>
          <w:szCs w:val="26"/>
        </w:rPr>
        <w:t>ципальные нужды составляет 0.8</w:t>
      </w:r>
      <w:r>
        <w:rPr>
          <w:rFonts w:ascii="Times New Roman" w:hAnsi="Times New Roman"/>
          <w:sz w:val="26"/>
          <w:szCs w:val="26"/>
        </w:rPr>
        <w:t xml:space="preserve"> тыс. куб. м/сут., в т.ч.:</w:t>
      </w:r>
    </w:p>
    <w:p w:rsidR="00BB74C8" w:rsidRDefault="00DD5AB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населению – 0.8 </w:t>
      </w:r>
      <w:r w:rsidR="00BB74C8">
        <w:rPr>
          <w:rFonts w:ascii="Times New Roman" w:hAnsi="Times New Roman"/>
          <w:sz w:val="26"/>
          <w:szCs w:val="26"/>
        </w:rPr>
        <w:t>тыс. куб. м/сут.;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бюджетн</w:t>
      </w:r>
      <w:r w:rsidR="00A36CFB">
        <w:rPr>
          <w:rFonts w:ascii="Times New Roman" w:hAnsi="Times New Roman"/>
          <w:sz w:val="26"/>
          <w:szCs w:val="26"/>
        </w:rPr>
        <w:t>ые и прочие потребители</w:t>
      </w:r>
      <w:r w:rsidR="00DD5AB0">
        <w:rPr>
          <w:rFonts w:ascii="Times New Roman" w:hAnsi="Times New Roman"/>
          <w:sz w:val="26"/>
          <w:szCs w:val="26"/>
        </w:rPr>
        <w:t xml:space="preserve"> – имеют собственное водоснабжение.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 и неучтенный расход в</w:t>
      </w:r>
      <w:r w:rsidR="00DD5AB0">
        <w:rPr>
          <w:rFonts w:ascii="Times New Roman" w:hAnsi="Times New Roman"/>
          <w:sz w:val="26"/>
          <w:szCs w:val="26"/>
        </w:rPr>
        <w:t xml:space="preserve"> водопроводных сетях – 0.02</w:t>
      </w:r>
      <w:r>
        <w:rPr>
          <w:rFonts w:ascii="Times New Roman" w:hAnsi="Times New Roman"/>
          <w:sz w:val="26"/>
          <w:szCs w:val="26"/>
        </w:rPr>
        <w:t xml:space="preserve"> тыс. куб. м/сут.</w:t>
      </w:r>
    </w:p>
    <w:p w:rsidR="00BB74C8" w:rsidRDefault="00DD5AB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Подача воды в МО Матурский сельсовет</w:t>
      </w:r>
      <w:r w:rsidR="00BB74C8">
        <w:rPr>
          <w:rFonts w:ascii="Times New Roman" w:hAnsi="Times New Roman"/>
          <w:sz w:val="26"/>
          <w:szCs w:val="26"/>
        </w:rPr>
        <w:t xml:space="preserve"> осуществляется </w:t>
      </w:r>
      <w:r>
        <w:rPr>
          <w:rFonts w:ascii="Times New Roman" w:hAnsi="Times New Roman"/>
          <w:sz w:val="26"/>
          <w:szCs w:val="26"/>
        </w:rPr>
        <w:t>двух водозаборных скважин.</w:t>
      </w:r>
    </w:p>
    <w:p w:rsidR="00BB74C8" w:rsidRDefault="00DD5AB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 балансе ОКК находится 0.112 км водопроводных сетей. С 75 </w:t>
      </w:r>
      <w:r w:rsidR="00BB74C8">
        <w:rPr>
          <w:rFonts w:ascii="Times New Roman" w:hAnsi="Times New Roman"/>
          <w:sz w:val="26"/>
          <w:szCs w:val="26"/>
        </w:rPr>
        <w:t xml:space="preserve">%. износом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p>
    <w:p w:rsidR="00BB74C8" w:rsidRDefault="00B448DF">
      <w:pPr>
        <w:autoSpaceDE w:val="0"/>
        <w:spacing w:after="0" w:line="240" w:lineRule="auto"/>
        <w:jc w:val="right"/>
        <w:rPr>
          <w:rFonts w:ascii="Times New Roman" w:hAnsi="Times New Roman"/>
          <w:sz w:val="26"/>
          <w:szCs w:val="26"/>
        </w:rPr>
      </w:pPr>
      <w:r>
        <w:rPr>
          <w:rFonts w:ascii="Times New Roman" w:hAnsi="Times New Roman"/>
          <w:sz w:val="26"/>
          <w:szCs w:val="26"/>
        </w:rPr>
        <w:t>Таблица 13</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Характеристика водопроводной сети МО </w:t>
      </w:r>
      <w:r w:rsidR="00B2041F">
        <w:rPr>
          <w:rFonts w:ascii="Times New Roman" w:hAnsi="Times New Roman" w:cs="Times New Roman"/>
          <w:b w:val="0"/>
          <w:sz w:val="26"/>
          <w:szCs w:val="26"/>
        </w:rPr>
        <w:t>Матурский сельсовет</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4847"/>
        <w:gridCol w:w="675"/>
        <w:gridCol w:w="3010"/>
        <w:gridCol w:w="2694"/>
        <w:gridCol w:w="2835"/>
      </w:tblGrid>
      <w:tr w:rsidR="00BB74C8" w:rsidTr="00B2041F">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84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br/>
              <w:t xml:space="preserve">Показатели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3010" w:type="dxa"/>
            <w:tcBorders>
              <w:top w:val="single" w:sz="4" w:space="0" w:color="000000"/>
              <w:left w:val="single" w:sz="4" w:space="0" w:color="000000"/>
              <w:bottom w:val="single" w:sz="4" w:space="0" w:color="000000"/>
            </w:tcBorders>
          </w:tcPr>
          <w:p w:rsidR="00BB74C8" w:rsidRDefault="00BB74C8" w:rsidP="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B2041F">
              <w:rPr>
                <w:rFonts w:ascii="Times New Roman" w:hAnsi="Times New Roman" w:cs="Times New Roman"/>
                <w:sz w:val="24"/>
                <w:szCs w:val="24"/>
              </w:rPr>
              <w:t>10</w:t>
            </w:r>
            <w:r>
              <w:rPr>
                <w:rFonts w:ascii="Times New Roman" w:hAnsi="Times New Roman" w:cs="Times New Roman"/>
                <w:sz w:val="24"/>
                <w:szCs w:val="24"/>
              </w:rPr>
              <w:t>г.</w:t>
            </w:r>
          </w:p>
        </w:tc>
        <w:tc>
          <w:tcPr>
            <w:tcW w:w="2694" w:type="dxa"/>
            <w:tcBorders>
              <w:top w:val="single" w:sz="4" w:space="0" w:color="000000"/>
              <w:left w:val="single" w:sz="4" w:space="0" w:color="000000"/>
              <w:bottom w:val="single" w:sz="4" w:space="0" w:color="000000"/>
            </w:tcBorders>
          </w:tcPr>
          <w:p w:rsidR="00BB74C8" w:rsidRDefault="00BB74C8" w:rsidP="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B2041F">
              <w:rPr>
                <w:rFonts w:ascii="Times New Roman" w:hAnsi="Times New Roman" w:cs="Times New Roman"/>
                <w:sz w:val="24"/>
                <w:szCs w:val="24"/>
              </w:rPr>
              <w:t>11г</w:t>
            </w:r>
            <w:r>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Темп роста,</w:t>
            </w:r>
            <w:r>
              <w:rPr>
                <w:rFonts w:ascii="Times New Roman" w:hAnsi="Times New Roman" w:cs="Times New Roman"/>
                <w:sz w:val="24"/>
                <w:szCs w:val="24"/>
              </w:rPr>
              <w:br/>
              <w:t>2010</w:t>
            </w:r>
            <w:r w:rsidR="00BB74C8">
              <w:rPr>
                <w:rFonts w:ascii="Times New Roman" w:hAnsi="Times New Roman" w:cs="Times New Roman"/>
                <w:sz w:val="24"/>
                <w:szCs w:val="24"/>
              </w:rPr>
              <w:t>/20</w:t>
            </w:r>
            <w:r>
              <w:rPr>
                <w:rFonts w:ascii="Times New Roman" w:hAnsi="Times New Roman" w:cs="Times New Roman"/>
                <w:sz w:val="24"/>
                <w:szCs w:val="24"/>
              </w:rPr>
              <w:t>11</w:t>
            </w:r>
            <w:r w:rsidR="00BB74C8">
              <w:rPr>
                <w:rFonts w:ascii="Times New Roman" w:hAnsi="Times New Roman" w:cs="Times New Roman"/>
                <w:sz w:val="24"/>
                <w:szCs w:val="24"/>
              </w:rPr>
              <w:t xml:space="preserve">_гг, %  </w:t>
            </w:r>
          </w:p>
        </w:tc>
      </w:tr>
      <w:tr w:rsidR="00BB74C8" w:rsidTr="00B2041F">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484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водопроводов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3010" w:type="dxa"/>
            <w:tcBorders>
              <w:top w:val="single" w:sz="4" w:space="0" w:color="000000"/>
              <w:left w:val="single" w:sz="4" w:space="0" w:color="000000"/>
              <w:bottom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2694" w:type="dxa"/>
            <w:tcBorders>
              <w:top w:val="single" w:sz="4" w:space="0" w:color="000000"/>
              <w:left w:val="single" w:sz="4" w:space="0" w:color="000000"/>
              <w:bottom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2835" w:type="dxa"/>
            <w:tcBorders>
              <w:top w:val="single" w:sz="4" w:space="0" w:color="000000"/>
              <w:left w:val="single" w:sz="4" w:space="0" w:color="000000"/>
              <w:bottom w:val="single" w:sz="4" w:space="0" w:color="000000"/>
              <w:right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bl>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Состояние основных фондов систем ВКХ определяется высоким уровнем износа. Особенно это относится к передаточным устройства</w:t>
      </w:r>
      <w:r w:rsidR="00495F6E">
        <w:rPr>
          <w:rFonts w:ascii="Times New Roman" w:hAnsi="Times New Roman"/>
          <w:sz w:val="26"/>
          <w:szCs w:val="26"/>
        </w:rPr>
        <w:t>м (система трубопроводов) - 75</w:t>
      </w:r>
      <w:r>
        <w:rPr>
          <w:rFonts w:ascii="Times New Roman" w:hAnsi="Times New Roman"/>
          <w:sz w:val="26"/>
          <w:szCs w:val="26"/>
        </w:rPr>
        <w:t>%, водозаборным сооружениям -</w:t>
      </w:r>
      <w:r w:rsidR="00495F6E">
        <w:rPr>
          <w:rFonts w:ascii="Times New Roman" w:hAnsi="Times New Roman"/>
          <w:sz w:val="26"/>
          <w:szCs w:val="26"/>
        </w:rPr>
        <w:t>75</w:t>
      </w:r>
      <w:r>
        <w:rPr>
          <w:rFonts w:ascii="Times New Roman" w:hAnsi="Times New Roman"/>
          <w:sz w:val="26"/>
          <w:szCs w:val="26"/>
        </w:rPr>
        <w:t xml:space="preserve">% </w:t>
      </w:r>
      <w:r w:rsidR="00495F6E">
        <w:rPr>
          <w:rFonts w:ascii="Times New Roman" w:hAnsi="Times New Roman"/>
          <w:sz w:val="26"/>
          <w:szCs w:val="26"/>
        </w:rPr>
        <w:t>и сооружениям на сетях – 75%</w:t>
      </w:r>
    </w:p>
    <w:p w:rsidR="00A27E44" w:rsidRDefault="00A27E44">
      <w:pPr>
        <w:autoSpaceDE w:val="0"/>
        <w:spacing w:after="0" w:line="240" w:lineRule="auto"/>
        <w:ind w:firstLine="709"/>
        <w:jc w:val="both"/>
        <w:rPr>
          <w:rFonts w:ascii="Times New Roman" w:hAnsi="Times New Roman"/>
          <w:sz w:val="26"/>
          <w:szCs w:val="26"/>
        </w:rPr>
      </w:pPr>
    </w:p>
    <w:p w:rsidR="00A27E44" w:rsidRDefault="00A27E44">
      <w:pPr>
        <w:autoSpaceDE w:val="0"/>
        <w:spacing w:after="0" w:line="240" w:lineRule="auto"/>
        <w:ind w:firstLine="709"/>
        <w:jc w:val="both"/>
        <w:rPr>
          <w:rFonts w:ascii="Times New Roman" w:hAnsi="Times New Roman"/>
          <w:sz w:val="26"/>
          <w:szCs w:val="26"/>
        </w:rPr>
      </w:pPr>
    </w:p>
    <w:p w:rsidR="00BB74C8" w:rsidRDefault="00B448DF">
      <w:pPr>
        <w:autoSpaceDE w:val="0"/>
        <w:spacing w:after="0" w:line="240" w:lineRule="auto"/>
        <w:jc w:val="right"/>
        <w:rPr>
          <w:rFonts w:ascii="Times New Roman" w:hAnsi="Times New Roman"/>
          <w:sz w:val="26"/>
          <w:szCs w:val="26"/>
        </w:rPr>
      </w:pPr>
      <w:r>
        <w:rPr>
          <w:rFonts w:ascii="Times New Roman" w:hAnsi="Times New Roman"/>
          <w:sz w:val="26"/>
          <w:szCs w:val="26"/>
        </w:rPr>
        <w:t>Таблица 14</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Состояние </w:t>
      </w:r>
      <w:r w:rsidR="00495F6E">
        <w:rPr>
          <w:rFonts w:ascii="Times New Roman" w:hAnsi="Times New Roman" w:cs="Times New Roman"/>
          <w:b w:val="0"/>
          <w:sz w:val="26"/>
          <w:szCs w:val="26"/>
        </w:rPr>
        <w:t>основных фондов ОКК</w:t>
      </w:r>
    </w:p>
    <w:p w:rsidR="00BB74C8" w:rsidRDefault="00BB74C8">
      <w:pPr>
        <w:autoSpaceDE w:val="0"/>
        <w:spacing w:after="0" w:line="240" w:lineRule="auto"/>
        <w:jc w:val="center"/>
        <w:rPr>
          <w:rFonts w:ascii="Times New Roman" w:hAnsi="Times New Roman"/>
          <w:sz w:val="26"/>
          <w:szCs w:val="26"/>
        </w:rPr>
      </w:pPr>
    </w:p>
    <w:tbl>
      <w:tblPr>
        <w:tblW w:w="0" w:type="auto"/>
        <w:tblInd w:w="779" w:type="dxa"/>
        <w:tblLayout w:type="fixed"/>
        <w:tblCellMar>
          <w:left w:w="70" w:type="dxa"/>
          <w:right w:w="70" w:type="dxa"/>
        </w:tblCellMar>
        <w:tblLook w:val="0000"/>
      </w:tblPr>
      <w:tblGrid>
        <w:gridCol w:w="702"/>
        <w:gridCol w:w="1485"/>
        <w:gridCol w:w="675"/>
        <w:gridCol w:w="1249"/>
        <w:gridCol w:w="1559"/>
        <w:gridCol w:w="2410"/>
        <w:gridCol w:w="2835"/>
        <w:gridCol w:w="2977"/>
      </w:tblGrid>
      <w:tr w:rsidR="00BB74C8" w:rsidTr="00B2041F">
        <w:trPr>
          <w:cantSplit/>
          <w:trHeight w:val="240"/>
        </w:trPr>
        <w:tc>
          <w:tcPr>
            <w:tcW w:w="702"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Группы    </w:t>
            </w:r>
            <w:r>
              <w:rPr>
                <w:rFonts w:ascii="Times New Roman" w:hAnsi="Times New Roman" w:cs="Times New Roman"/>
                <w:sz w:val="24"/>
                <w:szCs w:val="24"/>
              </w:rPr>
              <w:br/>
              <w:t xml:space="preserve">основных   </w:t>
            </w:r>
            <w:r>
              <w:rPr>
                <w:rFonts w:ascii="Times New Roman" w:hAnsi="Times New Roman" w:cs="Times New Roman"/>
                <w:sz w:val="24"/>
                <w:szCs w:val="24"/>
              </w:rPr>
              <w:br/>
              <w:t xml:space="preserve">средств   </w:t>
            </w:r>
          </w:p>
        </w:tc>
        <w:tc>
          <w:tcPr>
            <w:tcW w:w="148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Балансовая</w:t>
            </w:r>
            <w:r>
              <w:rPr>
                <w:rFonts w:ascii="Times New Roman" w:hAnsi="Times New Roman" w:cs="Times New Roman"/>
                <w:sz w:val="24"/>
                <w:szCs w:val="24"/>
              </w:rPr>
              <w:br/>
              <w:t>стоимость,</w:t>
            </w:r>
            <w:r>
              <w:rPr>
                <w:rFonts w:ascii="Times New Roman" w:hAnsi="Times New Roman" w:cs="Times New Roman"/>
                <w:sz w:val="24"/>
                <w:szCs w:val="24"/>
              </w:rPr>
              <w:br/>
              <w:t xml:space="preserve">тыс. руб. </w:t>
            </w:r>
          </w:p>
        </w:tc>
        <w:tc>
          <w:tcPr>
            <w:tcW w:w="67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 </w:t>
            </w:r>
            <w:r>
              <w:rPr>
                <w:rFonts w:ascii="Times New Roman" w:hAnsi="Times New Roman" w:cs="Times New Roman"/>
                <w:sz w:val="24"/>
                <w:szCs w:val="24"/>
              </w:rPr>
              <w:br/>
              <w:t>вес,</w:t>
            </w:r>
            <w:r>
              <w:rPr>
                <w:rFonts w:ascii="Times New Roman" w:hAnsi="Times New Roman" w:cs="Times New Roman"/>
                <w:sz w:val="24"/>
                <w:szCs w:val="24"/>
              </w:rPr>
              <w:br/>
              <w:t xml:space="preserve">%  </w:t>
            </w:r>
          </w:p>
        </w:tc>
        <w:tc>
          <w:tcPr>
            <w:tcW w:w="2808" w:type="dxa"/>
            <w:gridSpan w:val="2"/>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w:t>
            </w:r>
          </w:p>
        </w:tc>
        <w:tc>
          <w:tcPr>
            <w:tcW w:w="2410"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Остаточная</w:t>
            </w:r>
            <w:r>
              <w:rPr>
                <w:rFonts w:ascii="Times New Roman" w:hAnsi="Times New Roman" w:cs="Times New Roman"/>
                <w:sz w:val="24"/>
                <w:szCs w:val="24"/>
              </w:rPr>
              <w:br/>
              <w:t>стоимость,</w:t>
            </w:r>
            <w:r>
              <w:rPr>
                <w:rFonts w:ascii="Times New Roman" w:hAnsi="Times New Roman" w:cs="Times New Roman"/>
                <w:sz w:val="24"/>
                <w:szCs w:val="24"/>
              </w:rPr>
              <w:br/>
              <w:t xml:space="preserve">тыс. руб. </w:t>
            </w:r>
          </w:p>
        </w:tc>
        <w:tc>
          <w:tcPr>
            <w:tcW w:w="283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Полностью   </w:t>
            </w:r>
            <w:r>
              <w:rPr>
                <w:rFonts w:ascii="Times New Roman" w:hAnsi="Times New Roman" w:cs="Times New Roman"/>
                <w:sz w:val="24"/>
                <w:szCs w:val="24"/>
              </w:rPr>
              <w:br/>
              <w:t xml:space="preserve">амортизировано,тыс. руб.   </w:t>
            </w:r>
          </w:p>
        </w:tc>
        <w:tc>
          <w:tcPr>
            <w:tcW w:w="2977" w:type="dxa"/>
            <w:vMerge w:val="restart"/>
            <w:tcBorders>
              <w:top w:val="single" w:sz="4" w:space="0" w:color="000000"/>
              <w:left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к    </w:t>
            </w:r>
            <w:r>
              <w:rPr>
                <w:rFonts w:ascii="Times New Roman" w:hAnsi="Times New Roman" w:cs="Times New Roman"/>
                <w:sz w:val="24"/>
                <w:szCs w:val="24"/>
              </w:rPr>
              <w:br/>
              <w:t>балансовой</w:t>
            </w:r>
            <w:r>
              <w:rPr>
                <w:rFonts w:ascii="Times New Roman" w:hAnsi="Times New Roman" w:cs="Times New Roman"/>
                <w:sz w:val="24"/>
                <w:szCs w:val="24"/>
              </w:rPr>
              <w:br/>
              <w:t xml:space="preserve">стоимости </w:t>
            </w:r>
          </w:p>
        </w:tc>
      </w:tr>
      <w:tr w:rsidR="00BB74C8" w:rsidTr="00B2041F">
        <w:trPr>
          <w:cantSplit/>
          <w:trHeight w:val="360"/>
        </w:trPr>
        <w:tc>
          <w:tcPr>
            <w:tcW w:w="702"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48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w:t>
            </w:r>
            <w:r>
              <w:rPr>
                <w:rFonts w:ascii="Times New Roman" w:hAnsi="Times New Roman" w:cs="Times New Roman"/>
                <w:sz w:val="24"/>
                <w:szCs w:val="24"/>
              </w:rPr>
              <w:br/>
              <w:t>руб.</w:t>
            </w:r>
          </w:p>
        </w:tc>
        <w:tc>
          <w:tcPr>
            <w:tcW w:w="155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83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B2041F">
        <w:trPr>
          <w:cantSplit/>
          <w:trHeight w:val="240"/>
        </w:trPr>
        <w:tc>
          <w:tcPr>
            <w:tcW w:w="13892" w:type="dxa"/>
            <w:gridSpan w:val="8"/>
            <w:tcBorders>
              <w:top w:val="single" w:sz="4" w:space="0" w:color="000000"/>
              <w:left w:val="single" w:sz="4" w:space="0" w:color="000000"/>
              <w:bottom w:val="single" w:sz="4" w:space="0" w:color="000000"/>
              <w:right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2011</w:t>
            </w:r>
            <w:r w:rsidR="00BB74C8">
              <w:rPr>
                <w:rFonts w:ascii="Times New Roman" w:hAnsi="Times New Roman" w:cs="Times New Roman"/>
                <w:sz w:val="24"/>
                <w:szCs w:val="24"/>
              </w:rPr>
              <w:t xml:space="preserve"> год </w:t>
            </w:r>
          </w:p>
        </w:tc>
      </w:tr>
      <w:tr w:rsidR="00BB74C8" w:rsidTr="00B2041F">
        <w:trPr>
          <w:cantSplit/>
          <w:trHeight w:val="360"/>
        </w:trPr>
        <w:tc>
          <w:tcPr>
            <w:tcW w:w="70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Водозаборные </w:t>
            </w:r>
            <w:r>
              <w:rPr>
                <w:rFonts w:ascii="Times New Roman" w:hAnsi="Times New Roman" w:cs="Times New Roman"/>
                <w:sz w:val="24"/>
                <w:szCs w:val="24"/>
              </w:rPr>
              <w:br/>
              <w:t xml:space="preserve">сооружения   </w:t>
            </w:r>
          </w:p>
        </w:tc>
        <w:tc>
          <w:tcPr>
            <w:tcW w:w="1485" w:type="dxa"/>
            <w:tcBorders>
              <w:top w:val="single" w:sz="4" w:space="0" w:color="000000"/>
              <w:left w:val="single" w:sz="4" w:space="0" w:color="000000"/>
              <w:bottom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782.5</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706.582</w:t>
            </w:r>
          </w:p>
        </w:tc>
        <w:tc>
          <w:tcPr>
            <w:tcW w:w="155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75.918</w:t>
            </w:r>
          </w:p>
        </w:tc>
        <w:tc>
          <w:tcPr>
            <w:tcW w:w="283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0.09</w:t>
            </w:r>
          </w:p>
        </w:tc>
      </w:tr>
    </w:tbl>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Надежност</w:t>
      </w:r>
      <w:r w:rsidR="00495F6E">
        <w:rPr>
          <w:rFonts w:ascii="Times New Roman" w:hAnsi="Times New Roman"/>
          <w:sz w:val="26"/>
          <w:szCs w:val="26"/>
        </w:rPr>
        <w:t>ь системы водоснабжения МО Матурский сельсовет</w:t>
      </w:r>
      <w:r>
        <w:rPr>
          <w:rFonts w:ascii="Times New Roman" w:hAnsi="Times New Roman"/>
          <w:sz w:val="26"/>
          <w:szCs w:val="26"/>
        </w:rPr>
        <w:t xml:space="preserve"> характеризуется как неудовлетворительная, фактическое значение показателей составило: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w:t>
      </w:r>
      <w:r w:rsidR="00175A93">
        <w:rPr>
          <w:rFonts w:ascii="Times New Roman" w:hAnsi="Times New Roman"/>
          <w:sz w:val="26"/>
          <w:szCs w:val="26"/>
        </w:rPr>
        <w:t>ийность на трубопроводах – 0.1</w:t>
      </w:r>
      <w:r>
        <w:rPr>
          <w:rFonts w:ascii="Times New Roman" w:hAnsi="Times New Roman"/>
          <w:sz w:val="26"/>
          <w:szCs w:val="26"/>
        </w:rPr>
        <w:t xml:space="preserve"> ед./км </w:t>
      </w:r>
      <w:r w:rsidR="00175A93">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Требуемые мероприятия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изношенных сетей водоснабжения, имеющих большой износ (_</w:t>
      </w:r>
      <w:r w:rsidR="00175A93">
        <w:rPr>
          <w:rFonts w:ascii="Times New Roman" w:hAnsi="Times New Roman"/>
          <w:sz w:val="26"/>
          <w:szCs w:val="26"/>
        </w:rPr>
        <w:t>75</w:t>
      </w:r>
      <w:r>
        <w:rPr>
          <w:rFonts w:ascii="Times New Roman" w:hAnsi="Times New Roman"/>
          <w:sz w:val="26"/>
          <w:szCs w:val="26"/>
        </w:rPr>
        <w:t>_%), с использованием современных полимерных материалов.</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Потребители</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потребителя</w:t>
      </w:r>
      <w:r w:rsidR="00371F28">
        <w:rPr>
          <w:rFonts w:ascii="Times New Roman" w:hAnsi="Times New Roman"/>
          <w:sz w:val="26"/>
          <w:szCs w:val="26"/>
        </w:rPr>
        <w:t>ми услуг водоснабжения за 2010</w:t>
      </w:r>
      <w:r>
        <w:rPr>
          <w:rFonts w:ascii="Times New Roman" w:hAnsi="Times New Roman"/>
          <w:sz w:val="26"/>
          <w:szCs w:val="26"/>
        </w:rPr>
        <w:t xml:space="preserve"> г. являются:</w:t>
      </w:r>
    </w:p>
    <w:p w:rsidR="00BB74C8" w:rsidRDefault="00371F2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население – 12.65</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бюджетные о</w:t>
      </w:r>
      <w:r w:rsidR="00495F6E">
        <w:rPr>
          <w:rFonts w:ascii="Times New Roman" w:hAnsi="Times New Roman"/>
          <w:sz w:val="26"/>
          <w:szCs w:val="26"/>
        </w:rPr>
        <w:t>рганизации, соцкультбыт – имеют собственное водоснабжение.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утечки и неучтенны</w:t>
      </w:r>
      <w:r w:rsidR="00ED6483">
        <w:rPr>
          <w:rFonts w:ascii="Times New Roman" w:hAnsi="Times New Roman"/>
          <w:sz w:val="26"/>
          <w:szCs w:val="26"/>
        </w:rPr>
        <w:t xml:space="preserve">й расход воды составляют 0.2 </w:t>
      </w:r>
      <w:r>
        <w:rPr>
          <w:rFonts w:ascii="Times New Roman" w:hAnsi="Times New Roman"/>
          <w:sz w:val="26"/>
          <w:szCs w:val="26"/>
        </w:rPr>
        <w:t>% от общего подъема воды.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Структура производства, передачи и потребления воды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Структура производства, передачи и </w:t>
      </w:r>
      <w:r w:rsidR="00175A93">
        <w:rPr>
          <w:rFonts w:ascii="Times New Roman" w:hAnsi="Times New Roman"/>
          <w:sz w:val="26"/>
          <w:szCs w:val="26"/>
        </w:rPr>
        <w:t>потребления воды по факту 2011</w:t>
      </w:r>
      <w:r>
        <w:rPr>
          <w:rFonts w:ascii="Times New Roman" w:hAnsi="Times New Roman"/>
          <w:sz w:val="26"/>
          <w:szCs w:val="26"/>
        </w:rPr>
        <w:t xml:space="preserve"> г. оценивается следующим образом:</w:t>
      </w:r>
    </w:p>
    <w:p w:rsidR="00BB74C8" w:rsidRDefault="00175A9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Поднято воды Q = 0.144</w:t>
      </w:r>
      <w:r w:rsidR="00BB74C8">
        <w:rPr>
          <w:rFonts w:ascii="Times New Roman" w:hAnsi="Times New Roman"/>
          <w:sz w:val="26"/>
          <w:szCs w:val="26"/>
        </w:rPr>
        <w:t xml:space="preserve"> куб. м/сут.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Материальный баланс системы (фактический)</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Материальный баланс позволяет оценить фактическую нагрузку, приходящуюся на систему водоснабжения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 и неучтенны</w:t>
      </w:r>
      <w:r w:rsidR="00175A93">
        <w:rPr>
          <w:rFonts w:ascii="Times New Roman" w:hAnsi="Times New Roman"/>
          <w:sz w:val="26"/>
          <w:szCs w:val="26"/>
        </w:rPr>
        <w:t>й расход воды составили в 2010 г. Q = 0.2</w:t>
      </w:r>
      <w:r>
        <w:rPr>
          <w:rFonts w:ascii="Times New Roman" w:hAnsi="Times New Roman"/>
          <w:sz w:val="26"/>
          <w:szCs w:val="26"/>
        </w:rPr>
        <w:t xml:space="preserve"> куб. м/сут.</w:t>
      </w:r>
      <w:r w:rsidR="00175A93">
        <w:rPr>
          <w:rFonts w:ascii="Times New Roman" w:hAnsi="Times New Roman"/>
          <w:sz w:val="26"/>
          <w:szCs w:val="26"/>
        </w:rPr>
        <w:t xml:space="preserve">                                                                                   </w:t>
      </w:r>
      <w:r>
        <w:rPr>
          <w:rFonts w:ascii="Times New Roman" w:hAnsi="Times New Roman"/>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BB74C8" w:rsidRDefault="00BB74C8">
      <w:pPr>
        <w:autoSpaceDE w:val="0"/>
        <w:spacing w:after="0" w:line="240" w:lineRule="auto"/>
        <w:ind w:firstLine="709"/>
        <w:jc w:val="both"/>
        <w:rPr>
          <w:rFonts w:ascii="Times New Roman" w:hAnsi="Times New Roman"/>
          <w:sz w:val="26"/>
          <w:szCs w:val="26"/>
        </w:rPr>
      </w:pPr>
    </w:p>
    <w:tbl>
      <w:tblPr>
        <w:tblW w:w="0" w:type="auto"/>
        <w:tblLayout w:type="fixed"/>
        <w:tblCellMar>
          <w:left w:w="0" w:type="dxa"/>
          <w:right w:w="0" w:type="dxa"/>
        </w:tblCellMar>
        <w:tblLook w:val="0000"/>
      </w:tblPr>
      <w:tblGrid>
        <w:gridCol w:w="360"/>
        <w:gridCol w:w="360"/>
        <w:gridCol w:w="360"/>
        <w:gridCol w:w="360"/>
        <w:gridCol w:w="360"/>
        <w:gridCol w:w="360"/>
        <w:gridCol w:w="360"/>
        <w:gridCol w:w="360"/>
        <w:gridCol w:w="360"/>
        <w:gridCol w:w="360"/>
        <w:gridCol w:w="360"/>
        <w:gridCol w:w="360"/>
        <w:gridCol w:w="360"/>
        <w:gridCol w:w="360"/>
      </w:tblGrid>
      <w:tr w:rsidR="00E97FCA">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r w:rsidR="00E97FCA">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bl>
    <w:p w:rsidR="00E97FCA" w:rsidRDefault="00E97FCA">
      <w:pPr>
        <w:pStyle w:val="ConsPlusCell"/>
        <w:rPr>
          <w:rFonts w:ascii="Times New Roman" w:hAnsi="Times New Roman" w:cs="Times New Roman"/>
          <w:sz w:val="24"/>
          <w:szCs w:val="24"/>
        </w:rPr>
      </w:pPr>
    </w:p>
    <w:p w:rsidR="00E97FCA" w:rsidRDefault="00E97FCA">
      <w:pPr>
        <w:pStyle w:val="ConsPlusCell"/>
        <w:rPr>
          <w:rFonts w:ascii="Times New Roman" w:hAnsi="Times New Roman" w:cs="Times New Roman"/>
          <w:sz w:val="24"/>
          <w:szCs w:val="24"/>
        </w:rPr>
      </w:pPr>
    </w:p>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Основные показатели работы системы водоснабжения</w:t>
      </w:r>
    </w:p>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 на хозяй</w:t>
      </w:r>
      <w:r w:rsidR="00ED6483">
        <w:rPr>
          <w:rFonts w:ascii="Times New Roman" w:hAnsi="Times New Roman"/>
          <w:sz w:val="26"/>
          <w:szCs w:val="26"/>
        </w:rPr>
        <w:t>ственно-питьевые нужды МО Матурский сельсовет</w:t>
      </w:r>
      <w:r>
        <w:rPr>
          <w:rFonts w:ascii="Times New Roman" w:hAnsi="Times New Roman"/>
          <w:sz w:val="26"/>
          <w:szCs w:val="26"/>
        </w:rPr>
        <w:t xml:space="preserve"> осуществляется за счет </w:t>
      </w:r>
      <w:r w:rsidR="00ED6483">
        <w:rPr>
          <w:rFonts w:ascii="Times New Roman" w:hAnsi="Times New Roman"/>
          <w:sz w:val="26"/>
          <w:szCs w:val="26"/>
        </w:rPr>
        <w:t>собственных средств.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Существующая подача пить</w:t>
      </w:r>
      <w:r w:rsidR="000574B1">
        <w:rPr>
          <w:rFonts w:ascii="Times New Roman" w:hAnsi="Times New Roman"/>
          <w:sz w:val="26"/>
          <w:szCs w:val="26"/>
        </w:rPr>
        <w:t xml:space="preserve">евой воды ОКК </w:t>
      </w:r>
      <w:r>
        <w:rPr>
          <w:rFonts w:ascii="Times New Roman" w:hAnsi="Times New Roman"/>
          <w:sz w:val="26"/>
          <w:szCs w:val="26"/>
        </w:rPr>
        <w:t xml:space="preserve"> на муниц</w:t>
      </w:r>
      <w:r w:rsidR="000574B1">
        <w:rPr>
          <w:rFonts w:ascii="Times New Roman" w:hAnsi="Times New Roman"/>
          <w:sz w:val="26"/>
          <w:szCs w:val="26"/>
        </w:rPr>
        <w:t>ипальные нужды составляет 0.144</w:t>
      </w:r>
      <w:r>
        <w:rPr>
          <w:rFonts w:ascii="Times New Roman" w:hAnsi="Times New Roman"/>
          <w:sz w:val="26"/>
          <w:szCs w:val="26"/>
        </w:rPr>
        <w:t xml:space="preserve"> тыс. куб. м/сут., в т.ч.:</w:t>
      </w:r>
    </w:p>
    <w:p w:rsidR="00BB74C8" w:rsidRDefault="000574B1">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населению – 0.144</w:t>
      </w:r>
      <w:r w:rsidR="00BB74C8">
        <w:rPr>
          <w:rFonts w:ascii="Times New Roman" w:hAnsi="Times New Roman"/>
          <w:sz w:val="26"/>
          <w:szCs w:val="26"/>
        </w:rPr>
        <w:t xml:space="preserve"> тыс. куб. м/сут.;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потери </w:t>
      </w:r>
      <w:r w:rsidR="000574B1">
        <w:rPr>
          <w:rFonts w:ascii="Times New Roman" w:hAnsi="Times New Roman"/>
          <w:sz w:val="26"/>
          <w:szCs w:val="26"/>
        </w:rPr>
        <w:t>в водопроводных сетях – 0.002</w:t>
      </w:r>
      <w:r>
        <w:rPr>
          <w:rFonts w:ascii="Times New Roman" w:hAnsi="Times New Roman"/>
          <w:sz w:val="26"/>
          <w:szCs w:val="26"/>
        </w:rPr>
        <w:t xml:space="preserve"> тыс. куб. м/сут.</w:t>
      </w:r>
    </w:p>
    <w:p w:rsidR="00BB74C8" w:rsidRDefault="000574B1">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Подача воды в МО Матурский сельсовет осуществляется по  водоводу общей протяжённостью 0.112 км. , трех колонок</w:t>
      </w:r>
      <w:r w:rsidR="00BB74C8">
        <w:rPr>
          <w:rFonts w:ascii="Times New Roman" w:hAnsi="Times New Roman"/>
          <w:sz w:val="26"/>
          <w:szCs w:val="26"/>
        </w:rPr>
        <w:t>.</w:t>
      </w:r>
    </w:p>
    <w:p w:rsidR="00BB74C8" w:rsidRDefault="000574B1">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 балансе ОКК Матурский сельсовет находится 0.112</w:t>
      </w:r>
      <w:r w:rsidR="00BB74C8">
        <w:rPr>
          <w:rFonts w:ascii="Times New Roman" w:hAnsi="Times New Roman"/>
          <w:sz w:val="26"/>
          <w:szCs w:val="26"/>
        </w:rPr>
        <w:t xml:space="preserve"> км водопроводных сете</w:t>
      </w:r>
      <w:r>
        <w:rPr>
          <w:rFonts w:ascii="Times New Roman" w:hAnsi="Times New Roman"/>
          <w:sz w:val="26"/>
          <w:szCs w:val="26"/>
        </w:rPr>
        <w:t>й. Износ сетей составляет 75</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BB74C8" w:rsidRDefault="00BB74C8">
      <w:pPr>
        <w:autoSpaceDE w:val="0"/>
        <w:spacing w:after="0" w:line="240" w:lineRule="auto"/>
        <w:ind w:firstLine="540"/>
        <w:jc w:val="both"/>
        <w:rPr>
          <w:rFonts w:ascii="Times New Roman" w:hAnsi="Times New Roman"/>
          <w:sz w:val="26"/>
          <w:szCs w:val="26"/>
        </w:rPr>
        <w:sectPr w:rsidR="00BB74C8" w:rsidSect="00F867E1">
          <w:headerReference w:type="default" r:id="rId13"/>
          <w:pgSz w:w="16837" w:h="11905" w:orient="landscape"/>
          <w:pgMar w:top="850" w:right="1134" w:bottom="1701" w:left="1134" w:header="720" w:footer="720" w:gutter="0"/>
          <w:cols w:space="720"/>
          <w:docGrid w:linePitch="360"/>
        </w:sectPr>
      </w:pPr>
    </w:p>
    <w:p w:rsidR="00BB74C8" w:rsidRDefault="00BB74C8">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Проблемы эксплуатации систем в разрезе:</w:t>
      </w:r>
    </w:p>
    <w:p w:rsidR="00BB74C8" w:rsidRDefault="00BB74C8">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надежность, качество, стоимость (доступность</w:t>
      </w:r>
    </w:p>
    <w:p w:rsidR="00BB74C8" w:rsidRDefault="00BB74C8">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для потребителей), экологичность</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Старение сетей водоснабжения, увеличение протяж</w:t>
      </w:r>
      <w:r w:rsidR="00C47F9C">
        <w:rPr>
          <w:rFonts w:ascii="Times New Roman" w:hAnsi="Times New Roman"/>
          <w:sz w:val="26"/>
          <w:szCs w:val="26"/>
        </w:rPr>
        <w:t xml:space="preserve">енности сетей с износом до 75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Рост аварий, связанных с износом водоводов и магистральных трубопроводов.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Высокие энергозатраты по доставке воды потребителям.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4. Недостаточная эффективность станции обезжелезивания по снятию Fe и Mn.</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5. Несоответствие существующих технологий водоподготовки современным нормативным требованиям к качеству воды.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6. Высокая степень физического износа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экологическая безопасность;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(доступность для потребителя).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BB74C8" w:rsidRDefault="00BB74C8">
      <w:pPr>
        <w:autoSpaceDE w:val="0"/>
        <w:spacing w:after="0" w:line="240" w:lineRule="auto"/>
        <w:ind w:firstLine="709"/>
        <w:jc w:val="both"/>
        <w:rPr>
          <w:rFonts w:ascii="Times New Roman" w:hAnsi="Times New Roman"/>
          <w:i/>
          <w:sz w:val="26"/>
          <w:szCs w:val="26"/>
        </w:rPr>
      </w:pPr>
      <w:r>
        <w:rPr>
          <w:rFonts w:ascii="Times New Roman" w:hAnsi="Times New Roman"/>
          <w:i/>
          <w:sz w:val="26"/>
          <w:szCs w:val="26"/>
        </w:rPr>
        <w:t>Надежность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показатели: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w:t>
      </w:r>
      <w:r w:rsidR="00C47F9C">
        <w:rPr>
          <w:rFonts w:ascii="Times New Roman" w:hAnsi="Times New Roman"/>
          <w:sz w:val="26"/>
          <w:szCs w:val="26"/>
        </w:rPr>
        <w:t>ийность</w:t>
      </w:r>
      <w:r w:rsidR="007D0E43">
        <w:rPr>
          <w:rFonts w:ascii="Times New Roman" w:hAnsi="Times New Roman"/>
          <w:sz w:val="26"/>
          <w:szCs w:val="26"/>
        </w:rPr>
        <w:t xml:space="preserve"> на трубопроводах – 3 аварии на 1 км.сети.</w:t>
      </w:r>
    </w:p>
    <w:p w:rsidR="00BB74C8" w:rsidRDefault="00BB74C8">
      <w:pPr>
        <w:autoSpaceDE w:val="0"/>
        <w:spacing w:after="0" w:line="240" w:lineRule="auto"/>
        <w:ind w:firstLine="709"/>
        <w:jc w:val="both"/>
        <w:rPr>
          <w:rFonts w:ascii="Times New Roman" w:hAnsi="Times New Roman"/>
          <w:i/>
          <w:sz w:val="26"/>
          <w:szCs w:val="26"/>
        </w:rPr>
      </w:pPr>
      <w:r>
        <w:rPr>
          <w:rFonts w:ascii="Times New Roman" w:hAnsi="Times New Roman"/>
          <w:i/>
          <w:sz w:val="26"/>
          <w:szCs w:val="26"/>
        </w:rPr>
        <w:t>Качество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перебои в водоснабжении (часы, дни);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частота отказов в услуге водоснабжения;</w:t>
      </w:r>
    </w:p>
    <w:p w:rsidR="00BB74C8" w:rsidRDefault="007D0E4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давление в точке водо</w:t>
      </w:r>
      <w:r w:rsidR="00BB74C8">
        <w:rPr>
          <w:rFonts w:ascii="Times New Roman" w:hAnsi="Times New Roman"/>
          <w:sz w:val="26"/>
          <w:szCs w:val="26"/>
        </w:rPr>
        <w:t>з</w:t>
      </w:r>
      <w:r>
        <w:rPr>
          <w:rFonts w:ascii="Times New Roman" w:hAnsi="Times New Roman"/>
          <w:sz w:val="26"/>
          <w:szCs w:val="26"/>
        </w:rPr>
        <w:t>а</w:t>
      </w:r>
      <w:r w:rsidR="00BB74C8">
        <w:rPr>
          <w:rFonts w:ascii="Times New Roman" w:hAnsi="Times New Roman"/>
          <w:sz w:val="26"/>
          <w:szCs w:val="26"/>
        </w:rPr>
        <w:t>бора (напор), поддающееся наблюдению и затрудняющее использование холодной воды для хозяйственно-бытовых нужд.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состав и свойства воды (соответствие действующим стандартам);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давление в подающем трубопроводе холодного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 холодной воды (потери и утечки).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новое строительство сетей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насосных станций с применением телеметрии, частотного регулирования и современного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модернизация очистных сооружений;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узла обработки промывных вод.</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jc w:val="right"/>
        <w:rPr>
          <w:rFonts w:ascii="Times New Roman" w:hAnsi="Times New Roman"/>
          <w:sz w:val="26"/>
          <w:szCs w:val="26"/>
        </w:rPr>
      </w:pPr>
      <w:r>
        <w:rPr>
          <w:rFonts w:ascii="Times New Roman" w:hAnsi="Times New Roman"/>
          <w:sz w:val="26"/>
          <w:szCs w:val="26"/>
        </w:rPr>
        <w:t>Таблиц</w:t>
      </w:r>
      <w:r w:rsidR="00B448DF">
        <w:rPr>
          <w:rFonts w:ascii="Times New Roman" w:hAnsi="Times New Roman"/>
          <w:sz w:val="26"/>
          <w:szCs w:val="26"/>
        </w:rPr>
        <w:t>а 15</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Параметры оценки качества</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предоставляемых услуг водоснабжения</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2127"/>
        <w:gridCol w:w="1620"/>
        <w:gridCol w:w="3341"/>
        <w:gridCol w:w="3544"/>
        <w:gridCol w:w="3969"/>
      </w:tblGrid>
      <w:tr w:rsidR="00BB74C8" w:rsidTr="008F43F6">
        <w:trPr>
          <w:cantSplit/>
          <w:trHeight w:val="240"/>
        </w:trPr>
        <w:tc>
          <w:tcPr>
            <w:tcW w:w="2127"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Нормативные параметры качества </w:t>
            </w:r>
          </w:p>
        </w:tc>
        <w:tc>
          <w:tcPr>
            <w:tcW w:w="1620"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Допустимый </w:t>
            </w:r>
            <w:r>
              <w:rPr>
                <w:rFonts w:ascii="Times New Roman" w:hAnsi="Times New Roman" w:cs="Times New Roman"/>
                <w:sz w:val="22"/>
                <w:szCs w:val="22"/>
              </w:rPr>
              <w:br/>
              <w:t>период и  показатели нарушения (снижения) параметров качества</w:t>
            </w:r>
          </w:p>
        </w:tc>
        <w:tc>
          <w:tcPr>
            <w:tcW w:w="3341"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Учетный период </w:t>
            </w:r>
            <w:r>
              <w:rPr>
                <w:rFonts w:ascii="Times New Roman" w:hAnsi="Times New Roman" w:cs="Times New Roman"/>
                <w:sz w:val="22"/>
                <w:szCs w:val="22"/>
              </w:rPr>
              <w:br/>
              <w:t>(величина)  снижения оплаты</w:t>
            </w:r>
            <w:r>
              <w:rPr>
                <w:rFonts w:ascii="Times New Roman" w:hAnsi="Times New Roman" w:cs="Times New Roman"/>
                <w:sz w:val="22"/>
                <w:szCs w:val="22"/>
              </w:rPr>
              <w:br/>
              <w:t xml:space="preserve">за нарушение  </w:t>
            </w:r>
            <w:r>
              <w:rPr>
                <w:rFonts w:ascii="Times New Roman" w:hAnsi="Times New Roman" w:cs="Times New Roman"/>
                <w:sz w:val="22"/>
                <w:szCs w:val="22"/>
              </w:rPr>
              <w:br/>
              <w:t>параметров</w:t>
            </w:r>
          </w:p>
        </w:tc>
        <w:tc>
          <w:tcPr>
            <w:tcW w:w="7513"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Условия расчета      </w:t>
            </w:r>
          </w:p>
        </w:tc>
      </w:tr>
      <w:tr w:rsidR="00BB74C8" w:rsidTr="008F43F6">
        <w:trPr>
          <w:cantSplit/>
          <w:trHeight w:val="720"/>
        </w:trPr>
        <w:tc>
          <w:tcPr>
            <w:tcW w:w="2127"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162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341"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При наличии  </w:t>
            </w:r>
            <w:r>
              <w:rPr>
                <w:rFonts w:ascii="Times New Roman" w:hAnsi="Times New Roman" w:cs="Times New Roman"/>
                <w:sz w:val="22"/>
                <w:szCs w:val="22"/>
              </w:rPr>
              <w:br/>
              <w:t xml:space="preserve">прибора  </w:t>
            </w:r>
            <w:r>
              <w:rPr>
                <w:rFonts w:ascii="Times New Roman" w:hAnsi="Times New Roman" w:cs="Times New Roman"/>
                <w:sz w:val="22"/>
                <w:szCs w:val="22"/>
              </w:rPr>
              <w:br/>
              <w:t>учета</w:t>
            </w: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При отсутствии</w:t>
            </w:r>
            <w:r>
              <w:rPr>
                <w:rFonts w:ascii="Times New Roman" w:hAnsi="Times New Roman" w:cs="Times New Roman"/>
                <w:sz w:val="22"/>
                <w:szCs w:val="22"/>
              </w:rPr>
              <w:br/>
              <w:t>приборов учета</w:t>
            </w:r>
          </w:p>
        </w:tc>
      </w:tr>
      <w:tr w:rsidR="00BB74C8" w:rsidTr="008F43F6">
        <w:trPr>
          <w:cantSplit/>
          <w:trHeight w:val="1200"/>
        </w:trPr>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lastRenderedPageBreak/>
              <w:t>Количество аварий</w:t>
            </w:r>
            <w:r>
              <w:rPr>
                <w:rFonts w:ascii="Times New Roman" w:hAnsi="Times New Roman" w:cs="Times New Roman"/>
                <w:sz w:val="22"/>
                <w:szCs w:val="22"/>
              </w:rPr>
              <w:br/>
              <w:t xml:space="preserve">и повреждений на </w:t>
            </w:r>
            <w:r>
              <w:rPr>
                <w:rFonts w:ascii="Times New Roman" w:hAnsi="Times New Roman" w:cs="Times New Roman"/>
                <w:sz w:val="22"/>
                <w:szCs w:val="22"/>
              </w:rPr>
              <w:br/>
              <w:t xml:space="preserve">1 км сети в год  </w:t>
            </w:r>
          </w:p>
        </w:tc>
        <w:tc>
          <w:tcPr>
            <w:tcW w:w="162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а) не более</w:t>
            </w:r>
            <w:r>
              <w:rPr>
                <w:rFonts w:ascii="Times New Roman" w:hAnsi="Times New Roman" w:cs="Times New Roman"/>
                <w:sz w:val="22"/>
                <w:szCs w:val="22"/>
              </w:rPr>
              <w:br/>
              <w:t xml:space="preserve">8 часов в течение одного месяца     </w:t>
            </w:r>
            <w:r>
              <w:rPr>
                <w:rFonts w:ascii="Times New Roman" w:hAnsi="Times New Roman" w:cs="Times New Roman"/>
                <w:sz w:val="22"/>
                <w:szCs w:val="22"/>
              </w:rPr>
              <w:br/>
              <w:t xml:space="preserve">б) при аварии – не более 4 часов      </w:t>
            </w:r>
          </w:p>
        </w:tc>
        <w:tc>
          <w:tcPr>
            <w:tcW w:w="334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За каждый час, </w:t>
            </w:r>
            <w:r>
              <w:rPr>
                <w:rFonts w:ascii="Times New Roman" w:hAnsi="Times New Roman" w:cs="Times New Roman"/>
                <w:sz w:val="22"/>
                <w:szCs w:val="22"/>
              </w:rPr>
              <w:br/>
              <w:t xml:space="preserve">превышающий    </w:t>
            </w:r>
            <w:r>
              <w:rPr>
                <w:rFonts w:ascii="Times New Roman" w:hAnsi="Times New Roman" w:cs="Times New Roman"/>
                <w:sz w:val="22"/>
                <w:szCs w:val="22"/>
              </w:rPr>
              <w:br/>
              <w:t xml:space="preserve">допустимый период нарушения за расчетный период </w:t>
            </w: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По показаниям </w:t>
            </w:r>
            <w:r>
              <w:rPr>
                <w:rFonts w:ascii="Times New Roman" w:hAnsi="Times New Roman" w:cs="Times New Roman"/>
                <w:sz w:val="22"/>
                <w:szCs w:val="22"/>
              </w:rPr>
              <w:br/>
              <w:t xml:space="preserve">приборов   </w:t>
            </w:r>
            <w:r>
              <w:rPr>
                <w:rFonts w:ascii="Times New Roman" w:hAnsi="Times New Roman" w:cs="Times New Roman"/>
                <w:sz w:val="22"/>
                <w:szCs w:val="22"/>
              </w:rPr>
              <w:br/>
              <w:t xml:space="preserve">учета      </w:t>
            </w: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 1 человека по            </w:t>
            </w:r>
            <w:r>
              <w:rPr>
                <w:rFonts w:ascii="Times New Roman" w:hAnsi="Times New Roman" w:cs="Times New Roman"/>
                <w:sz w:val="22"/>
                <w:szCs w:val="22"/>
              </w:rPr>
              <w:br/>
              <w:t>установленному</w:t>
            </w:r>
            <w:r>
              <w:rPr>
                <w:rFonts w:ascii="Times New Roman" w:hAnsi="Times New Roman" w:cs="Times New Roman"/>
                <w:sz w:val="22"/>
                <w:szCs w:val="22"/>
              </w:rPr>
              <w:br/>
              <w:t xml:space="preserve">нормативу     </w:t>
            </w:r>
          </w:p>
        </w:tc>
      </w:tr>
      <w:tr w:rsidR="00BB74C8" w:rsidTr="008F43F6">
        <w:trPr>
          <w:cantSplit/>
          <w:trHeight w:val="600"/>
        </w:trPr>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Бесперебойное    </w:t>
            </w:r>
            <w:r>
              <w:rPr>
                <w:rFonts w:ascii="Times New Roman" w:hAnsi="Times New Roman" w:cs="Times New Roman"/>
                <w:sz w:val="22"/>
                <w:szCs w:val="22"/>
              </w:rPr>
              <w:br/>
              <w:t xml:space="preserve">круглосуточное   </w:t>
            </w:r>
            <w:r>
              <w:rPr>
                <w:rFonts w:ascii="Times New Roman" w:hAnsi="Times New Roman" w:cs="Times New Roman"/>
                <w:sz w:val="22"/>
                <w:szCs w:val="22"/>
              </w:rPr>
              <w:br/>
              <w:t xml:space="preserve">водоснабжение в  </w:t>
            </w:r>
            <w:r>
              <w:rPr>
                <w:rFonts w:ascii="Times New Roman" w:hAnsi="Times New Roman" w:cs="Times New Roman"/>
                <w:sz w:val="22"/>
                <w:szCs w:val="22"/>
              </w:rPr>
              <w:br/>
              <w:t xml:space="preserve">течение года     </w:t>
            </w:r>
          </w:p>
        </w:tc>
        <w:tc>
          <w:tcPr>
            <w:tcW w:w="162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34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p>
        </w:tc>
      </w:tr>
      <w:tr w:rsidR="00BB74C8" w:rsidTr="008F43F6">
        <w:trPr>
          <w:cantSplit/>
          <w:trHeight w:val="1440"/>
        </w:trPr>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Pr>
                <w:rFonts w:ascii="Times New Roman" w:hAnsi="Times New Roman" w:cs="Times New Roman"/>
                <w:sz w:val="22"/>
                <w:szCs w:val="22"/>
              </w:rPr>
              <w:br/>
              <w:t>России и органами</w:t>
            </w:r>
            <w:r>
              <w:rPr>
                <w:rFonts w:ascii="Times New Roman" w:hAnsi="Times New Roman" w:cs="Times New Roman"/>
                <w:sz w:val="22"/>
                <w:szCs w:val="22"/>
              </w:rPr>
              <w:br/>
              <w:t xml:space="preserve">местного самоуправления   </w:t>
            </w:r>
          </w:p>
        </w:tc>
        <w:tc>
          <w:tcPr>
            <w:tcW w:w="162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Не         </w:t>
            </w:r>
            <w:r>
              <w:rPr>
                <w:rFonts w:ascii="Times New Roman" w:hAnsi="Times New Roman" w:cs="Times New Roman"/>
                <w:sz w:val="22"/>
                <w:szCs w:val="22"/>
              </w:rPr>
              <w:br/>
              <w:t>допускается</w:t>
            </w:r>
          </w:p>
        </w:tc>
        <w:tc>
          <w:tcPr>
            <w:tcW w:w="334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За каждый час  периода  снабжения водой, не соответствующей</w:t>
            </w:r>
            <w:r>
              <w:rPr>
                <w:rFonts w:ascii="Times New Roman" w:hAnsi="Times New Roman" w:cs="Times New Roman"/>
                <w:sz w:val="22"/>
                <w:szCs w:val="22"/>
              </w:rPr>
              <w:br/>
              <w:t xml:space="preserve">установленному </w:t>
            </w:r>
            <w:r>
              <w:rPr>
                <w:rFonts w:ascii="Times New Roman" w:hAnsi="Times New Roman" w:cs="Times New Roman"/>
                <w:sz w:val="22"/>
                <w:szCs w:val="22"/>
              </w:rPr>
              <w:br/>
              <w:t xml:space="preserve">нормативу за расчетный период </w:t>
            </w:r>
            <w:r w:rsidR="00C77600">
              <w:rPr>
                <w:rFonts w:ascii="Times New Roman" w:hAnsi="Times New Roman" w:cs="Times New Roman"/>
                <w:sz w:val="22"/>
                <w:szCs w:val="22"/>
              </w:rPr>
              <w:t>не зафи</w:t>
            </w:r>
            <w:r w:rsidR="00B448DF">
              <w:rPr>
                <w:rFonts w:ascii="Times New Roman" w:hAnsi="Times New Roman" w:cs="Times New Roman"/>
                <w:sz w:val="22"/>
                <w:szCs w:val="22"/>
              </w:rPr>
              <w:t>ксировано</w:t>
            </w: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_          </w:t>
            </w: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 1 человека по </w:t>
            </w:r>
            <w:r>
              <w:rPr>
                <w:rFonts w:ascii="Times New Roman" w:hAnsi="Times New Roman" w:cs="Times New Roman"/>
                <w:sz w:val="22"/>
                <w:szCs w:val="22"/>
              </w:rPr>
              <w:br/>
              <w:t>установленному</w:t>
            </w:r>
            <w:r>
              <w:rPr>
                <w:rFonts w:ascii="Times New Roman" w:hAnsi="Times New Roman" w:cs="Times New Roman"/>
                <w:sz w:val="22"/>
                <w:szCs w:val="22"/>
              </w:rPr>
              <w:br/>
              <w:t xml:space="preserve">нормативу     </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показатели: соответствие качества очищенных вод нормам СанПиН - 89%.</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4.2. Программа развития водоснабжения</w:t>
      </w:r>
    </w:p>
    <w:p w:rsidR="00BB74C8" w:rsidRDefault="00BB74C8">
      <w:pPr>
        <w:autoSpaceDE w:val="0"/>
        <w:spacing w:after="0" w:line="240" w:lineRule="auto"/>
        <w:ind w:firstLine="709"/>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 системы водоснабжения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существующей системы водоснабжения и дальн</w:t>
      </w:r>
      <w:r w:rsidR="00C47F9C">
        <w:rPr>
          <w:rFonts w:ascii="Times New Roman" w:hAnsi="Times New Roman"/>
          <w:sz w:val="26"/>
          <w:szCs w:val="26"/>
        </w:rPr>
        <w:t xml:space="preserve">ейших перспектив развития МО Матурский сельсовет </w:t>
      </w:r>
      <w:r>
        <w:rPr>
          <w:rFonts w:ascii="Times New Roman" w:hAnsi="Times New Roman"/>
          <w:sz w:val="26"/>
          <w:szCs w:val="26"/>
        </w:rPr>
        <w:t>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 этом необходимо разработать (внесение изменений в) Схему водоснабжения с отражением вопросов развити</w:t>
      </w:r>
      <w:r w:rsidR="00C47F9C">
        <w:rPr>
          <w:rFonts w:ascii="Times New Roman" w:hAnsi="Times New Roman"/>
          <w:sz w:val="26"/>
          <w:szCs w:val="26"/>
        </w:rPr>
        <w:t>я системы водоснабжения МО Матурский сельсовет</w:t>
      </w:r>
      <w:r>
        <w:rPr>
          <w:rFonts w:ascii="Times New Roman" w:hAnsi="Times New Roman"/>
          <w:sz w:val="26"/>
          <w:szCs w:val="26"/>
        </w:rPr>
        <w:t xml:space="preserve"> в комплексе с развитием системы энергосбережения.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системы водоснабжения обеспечивается выполнением следующих мероприятий: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перевооружение станции обезжелезивания. Строительство узла обработки промывных вод на станции обезжелезивания, что позволит повысить технические и экологические показатели работы станции обезжелезивания, снизит отрицательное влияние на окружающую среду;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сокращение удельного энергопотребления на подъем и транспортировку воды путем замены существующих насосов на более энергоэффективные;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BB74C8" w:rsidRDefault="00BB74C8">
      <w:pPr>
        <w:rPr>
          <w:rFonts w:ascii="Times New Roman" w:hAnsi="Times New Roman"/>
          <w:sz w:val="26"/>
          <w:szCs w:val="26"/>
        </w:rPr>
      </w:pPr>
    </w:p>
    <w:p w:rsidR="008F43F6" w:rsidRDefault="008F43F6">
      <w:pPr>
        <w:rPr>
          <w:rFonts w:ascii="Times New Roman" w:hAnsi="Times New Roman"/>
          <w:sz w:val="26"/>
          <w:szCs w:val="26"/>
        </w:rPr>
      </w:pPr>
    </w:p>
    <w:p w:rsidR="008F43F6" w:rsidRDefault="008F43F6">
      <w:pPr>
        <w:rPr>
          <w:rFonts w:ascii="Times New Roman" w:hAnsi="Times New Roman"/>
          <w:sz w:val="26"/>
          <w:szCs w:val="26"/>
        </w:rPr>
      </w:pPr>
    </w:p>
    <w:p w:rsidR="008F43F6" w:rsidRDefault="008F43F6"/>
    <w:p w:rsidR="00204EC7" w:rsidRDefault="00204EC7"/>
    <w:p w:rsidR="00204EC7" w:rsidRDefault="00204EC7"/>
    <w:p w:rsidR="00204EC7" w:rsidRDefault="00204EC7"/>
    <w:p w:rsidR="00204EC7" w:rsidRDefault="00204EC7"/>
    <w:p w:rsidR="00204EC7" w:rsidRDefault="00204EC7"/>
    <w:p w:rsidR="00204EC7" w:rsidRDefault="00204EC7"/>
    <w:p w:rsidR="00BB74C8" w:rsidRDefault="00204EC7">
      <w:pPr>
        <w:autoSpaceDE w:val="0"/>
        <w:spacing w:after="0" w:line="240" w:lineRule="auto"/>
        <w:jc w:val="right"/>
        <w:rPr>
          <w:rFonts w:ascii="Times New Roman" w:hAnsi="Times New Roman"/>
          <w:sz w:val="26"/>
          <w:szCs w:val="26"/>
        </w:rPr>
      </w:pPr>
      <w:r>
        <w:rPr>
          <w:rFonts w:ascii="Times New Roman" w:hAnsi="Times New Roman"/>
          <w:sz w:val="26"/>
          <w:szCs w:val="26"/>
        </w:rPr>
        <w:t>Т</w:t>
      </w:r>
      <w:r w:rsidR="00C77600">
        <w:rPr>
          <w:rFonts w:ascii="Times New Roman" w:hAnsi="Times New Roman"/>
          <w:sz w:val="26"/>
          <w:szCs w:val="26"/>
        </w:rPr>
        <w:t>аблица 16</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капитальному ремонту,</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реконструкции (модернизации) с</w:t>
      </w:r>
      <w:r w:rsidR="002F7C4C">
        <w:rPr>
          <w:rFonts w:ascii="Times New Roman" w:hAnsi="Times New Roman" w:cs="Times New Roman"/>
          <w:b w:val="0"/>
          <w:sz w:val="26"/>
          <w:szCs w:val="26"/>
        </w:rPr>
        <w:t>истемы водоснабжения МО Матурский сельсовет на 2012-2016 г.</w:t>
      </w:r>
    </w:p>
    <w:p w:rsidR="002F7C4C" w:rsidRDefault="002F7C4C">
      <w:pPr>
        <w:pStyle w:val="ConsPlusCell"/>
        <w:rPr>
          <w:rFonts w:ascii="Times New Roman" w:hAnsi="Times New Roman" w:cs="Times New Roman"/>
          <w:sz w:val="24"/>
          <w:szCs w:val="24"/>
        </w:rPr>
      </w:pPr>
    </w:p>
    <w:p w:rsidR="002F7C4C" w:rsidRDefault="002F7C4C">
      <w:pPr>
        <w:pStyle w:val="ConsPlusCell"/>
        <w:rPr>
          <w:rFonts w:ascii="Times New Roman" w:hAnsi="Times New Roman" w:cs="Times New Roman"/>
          <w:sz w:val="24"/>
          <w:szCs w:val="24"/>
        </w:rPr>
      </w:pPr>
    </w:p>
    <w:p w:rsidR="002F7C4C" w:rsidRDefault="002F7C4C">
      <w:pPr>
        <w:pStyle w:val="ConsPlusCell"/>
        <w:rPr>
          <w:rFonts w:ascii="Times New Roman" w:hAnsi="Times New Roman" w:cs="Times New Roman"/>
          <w:sz w:val="24"/>
          <w:szCs w:val="24"/>
        </w:rPr>
      </w:pPr>
    </w:p>
    <w:tbl>
      <w:tblPr>
        <w:tblStyle w:val="af"/>
        <w:tblW w:w="0" w:type="auto"/>
        <w:tblLook w:val="04A0"/>
      </w:tblPr>
      <w:tblGrid>
        <w:gridCol w:w="647"/>
        <w:gridCol w:w="1793"/>
        <w:gridCol w:w="1774"/>
        <w:gridCol w:w="1910"/>
        <w:gridCol w:w="1203"/>
        <w:gridCol w:w="1186"/>
        <w:gridCol w:w="1188"/>
        <w:gridCol w:w="1186"/>
        <w:gridCol w:w="1185"/>
        <w:gridCol w:w="1110"/>
        <w:gridCol w:w="1603"/>
      </w:tblGrid>
      <w:tr w:rsidR="00BA2F5D" w:rsidTr="00BA2F5D">
        <w:trPr>
          <w:trHeight w:val="441"/>
        </w:trPr>
        <w:tc>
          <w:tcPr>
            <w:tcW w:w="667"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 п/п</w:t>
            </w:r>
          </w:p>
        </w:tc>
        <w:tc>
          <w:tcPr>
            <w:tcW w:w="1564"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Технические мероприятий</w:t>
            </w:r>
          </w:p>
        </w:tc>
        <w:tc>
          <w:tcPr>
            <w:tcW w:w="1827"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Населённый пункт, улица.</w:t>
            </w:r>
          </w:p>
        </w:tc>
        <w:tc>
          <w:tcPr>
            <w:tcW w:w="1577"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Прочие           мероприятия</w:t>
            </w:r>
          </w:p>
        </w:tc>
        <w:tc>
          <w:tcPr>
            <w:tcW w:w="1275"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Всего , млн.   руб.</w:t>
            </w:r>
          </w:p>
        </w:tc>
        <w:tc>
          <w:tcPr>
            <w:tcW w:w="6291" w:type="dxa"/>
            <w:gridSpan w:val="5"/>
            <w:tcBorders>
              <w:bottom w:val="single" w:sz="4" w:space="0" w:color="auto"/>
            </w:tcBorders>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Реализация Программы по годам</w:t>
            </w:r>
          </w:p>
        </w:tc>
        <w:tc>
          <w:tcPr>
            <w:tcW w:w="1584"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Обоснование мероприятий</w:t>
            </w:r>
          </w:p>
        </w:tc>
      </w:tr>
      <w:tr w:rsidR="00BA2F5D" w:rsidTr="00BA2F5D">
        <w:trPr>
          <w:trHeight w:val="365"/>
        </w:trPr>
        <w:tc>
          <w:tcPr>
            <w:tcW w:w="667" w:type="dxa"/>
            <w:vMerge/>
          </w:tcPr>
          <w:p w:rsidR="00BA2F5D" w:rsidRDefault="00BA2F5D">
            <w:pPr>
              <w:pStyle w:val="ConsPlusCell"/>
              <w:rPr>
                <w:rFonts w:ascii="Times New Roman" w:hAnsi="Times New Roman" w:cs="Times New Roman"/>
                <w:sz w:val="24"/>
                <w:szCs w:val="24"/>
              </w:rPr>
            </w:pPr>
          </w:p>
        </w:tc>
        <w:tc>
          <w:tcPr>
            <w:tcW w:w="1564" w:type="dxa"/>
            <w:vMerge/>
          </w:tcPr>
          <w:p w:rsidR="00BA2F5D" w:rsidRDefault="00BA2F5D">
            <w:pPr>
              <w:pStyle w:val="ConsPlusCell"/>
              <w:rPr>
                <w:rFonts w:ascii="Times New Roman" w:hAnsi="Times New Roman" w:cs="Times New Roman"/>
                <w:sz w:val="24"/>
                <w:szCs w:val="24"/>
              </w:rPr>
            </w:pPr>
          </w:p>
        </w:tc>
        <w:tc>
          <w:tcPr>
            <w:tcW w:w="1827" w:type="dxa"/>
            <w:vMerge/>
          </w:tcPr>
          <w:p w:rsidR="00BA2F5D" w:rsidRDefault="00BA2F5D">
            <w:pPr>
              <w:pStyle w:val="ConsPlusCell"/>
              <w:rPr>
                <w:rFonts w:ascii="Times New Roman" w:hAnsi="Times New Roman" w:cs="Times New Roman"/>
                <w:sz w:val="24"/>
                <w:szCs w:val="24"/>
              </w:rPr>
            </w:pPr>
          </w:p>
        </w:tc>
        <w:tc>
          <w:tcPr>
            <w:tcW w:w="1577" w:type="dxa"/>
            <w:vMerge/>
          </w:tcPr>
          <w:p w:rsidR="00BA2F5D" w:rsidRDefault="00BA2F5D">
            <w:pPr>
              <w:pStyle w:val="ConsPlusCell"/>
              <w:rPr>
                <w:rFonts w:ascii="Times New Roman" w:hAnsi="Times New Roman" w:cs="Times New Roman"/>
                <w:sz w:val="24"/>
                <w:szCs w:val="24"/>
              </w:rPr>
            </w:pPr>
          </w:p>
        </w:tc>
        <w:tc>
          <w:tcPr>
            <w:tcW w:w="1275" w:type="dxa"/>
            <w:vMerge/>
            <w:tcBorders>
              <w:bottom w:val="nil"/>
            </w:tcBorders>
          </w:tcPr>
          <w:p w:rsidR="00BA2F5D" w:rsidRDefault="00BA2F5D">
            <w:pPr>
              <w:pStyle w:val="ConsPlusCell"/>
              <w:rPr>
                <w:rFonts w:ascii="Times New Roman" w:hAnsi="Times New Roman" w:cs="Times New Roman"/>
                <w:sz w:val="24"/>
                <w:szCs w:val="24"/>
              </w:rPr>
            </w:pPr>
          </w:p>
        </w:tc>
        <w:tc>
          <w:tcPr>
            <w:tcW w:w="2554" w:type="dxa"/>
            <w:gridSpan w:val="2"/>
            <w:tcBorders>
              <w:top w:val="single" w:sz="4" w:space="0" w:color="auto"/>
              <w:bottom w:val="nil"/>
              <w:right w:val="single" w:sz="4" w:space="0" w:color="auto"/>
            </w:tcBorders>
          </w:tcPr>
          <w:p w:rsidR="00BA2F5D" w:rsidRDefault="00BA2F5D" w:rsidP="00861EA1">
            <w:pPr>
              <w:pStyle w:val="ConsPlusCell"/>
              <w:rPr>
                <w:rFonts w:ascii="Times New Roman" w:hAnsi="Times New Roman" w:cs="Times New Roman"/>
                <w:sz w:val="24"/>
                <w:szCs w:val="24"/>
              </w:rPr>
            </w:pPr>
            <w:r>
              <w:rPr>
                <w:rFonts w:ascii="Times New Roman" w:hAnsi="Times New Roman" w:cs="Times New Roman"/>
                <w:sz w:val="24"/>
                <w:szCs w:val="24"/>
              </w:rPr>
              <w:t>1 этап</w:t>
            </w:r>
          </w:p>
        </w:tc>
        <w:tc>
          <w:tcPr>
            <w:tcW w:w="3737" w:type="dxa"/>
            <w:gridSpan w:val="3"/>
            <w:tcBorders>
              <w:top w:val="single" w:sz="4" w:space="0" w:color="auto"/>
              <w:left w:val="single" w:sz="4" w:space="0" w:color="auto"/>
            </w:tcBorders>
          </w:tcPr>
          <w:p w:rsidR="00BA2F5D" w:rsidRDefault="00BA2F5D" w:rsidP="00861EA1">
            <w:pPr>
              <w:pStyle w:val="ConsPlusCell"/>
              <w:rPr>
                <w:rFonts w:ascii="Times New Roman" w:hAnsi="Times New Roman" w:cs="Times New Roman"/>
                <w:sz w:val="24"/>
                <w:szCs w:val="24"/>
              </w:rPr>
            </w:pPr>
            <w:r>
              <w:rPr>
                <w:rFonts w:ascii="Times New Roman" w:hAnsi="Times New Roman" w:cs="Times New Roman"/>
                <w:sz w:val="24"/>
                <w:szCs w:val="24"/>
              </w:rPr>
              <w:t>2 этап</w:t>
            </w:r>
          </w:p>
        </w:tc>
        <w:tc>
          <w:tcPr>
            <w:tcW w:w="1584" w:type="dxa"/>
            <w:vMerge/>
          </w:tcPr>
          <w:p w:rsidR="00BA2F5D" w:rsidRDefault="00BA2F5D">
            <w:pPr>
              <w:pStyle w:val="ConsPlusCell"/>
              <w:rPr>
                <w:rFonts w:ascii="Times New Roman" w:hAnsi="Times New Roman" w:cs="Times New Roman"/>
                <w:sz w:val="24"/>
                <w:szCs w:val="24"/>
              </w:rPr>
            </w:pPr>
          </w:p>
        </w:tc>
      </w:tr>
      <w:tr w:rsidR="00A17025" w:rsidTr="00BA2F5D">
        <w:tc>
          <w:tcPr>
            <w:tcW w:w="667" w:type="dxa"/>
            <w:vMerge/>
          </w:tcPr>
          <w:p w:rsidR="00BA2F5D" w:rsidRDefault="00BA2F5D">
            <w:pPr>
              <w:pStyle w:val="ConsPlusCell"/>
              <w:rPr>
                <w:rFonts w:ascii="Times New Roman" w:hAnsi="Times New Roman" w:cs="Times New Roman"/>
                <w:sz w:val="24"/>
                <w:szCs w:val="24"/>
              </w:rPr>
            </w:pPr>
          </w:p>
        </w:tc>
        <w:tc>
          <w:tcPr>
            <w:tcW w:w="1564" w:type="dxa"/>
            <w:vMerge/>
          </w:tcPr>
          <w:p w:rsidR="00BA2F5D" w:rsidRDefault="00BA2F5D">
            <w:pPr>
              <w:pStyle w:val="ConsPlusCell"/>
              <w:rPr>
                <w:rFonts w:ascii="Times New Roman" w:hAnsi="Times New Roman" w:cs="Times New Roman"/>
                <w:sz w:val="24"/>
                <w:szCs w:val="24"/>
              </w:rPr>
            </w:pPr>
          </w:p>
        </w:tc>
        <w:tc>
          <w:tcPr>
            <w:tcW w:w="1827" w:type="dxa"/>
            <w:vMerge/>
          </w:tcPr>
          <w:p w:rsidR="00BA2F5D" w:rsidRDefault="00BA2F5D">
            <w:pPr>
              <w:pStyle w:val="ConsPlusCell"/>
              <w:rPr>
                <w:rFonts w:ascii="Times New Roman" w:hAnsi="Times New Roman" w:cs="Times New Roman"/>
                <w:sz w:val="24"/>
                <w:szCs w:val="24"/>
              </w:rPr>
            </w:pPr>
          </w:p>
        </w:tc>
        <w:tc>
          <w:tcPr>
            <w:tcW w:w="1577" w:type="dxa"/>
            <w:vMerge/>
          </w:tcPr>
          <w:p w:rsidR="00BA2F5D" w:rsidRDefault="00BA2F5D">
            <w:pPr>
              <w:pStyle w:val="ConsPlusCell"/>
              <w:rPr>
                <w:rFonts w:ascii="Times New Roman" w:hAnsi="Times New Roman" w:cs="Times New Roman"/>
                <w:sz w:val="24"/>
                <w:szCs w:val="24"/>
              </w:rPr>
            </w:pPr>
          </w:p>
        </w:tc>
        <w:tc>
          <w:tcPr>
            <w:tcW w:w="1275" w:type="dxa"/>
            <w:tcBorders>
              <w:top w:val="nil"/>
            </w:tcBorders>
          </w:tcPr>
          <w:p w:rsidR="00BA2F5D" w:rsidRDefault="00BA2F5D">
            <w:pPr>
              <w:pStyle w:val="ConsPlusCell"/>
              <w:rPr>
                <w:rFonts w:ascii="Times New Roman" w:hAnsi="Times New Roman" w:cs="Times New Roman"/>
                <w:sz w:val="24"/>
                <w:szCs w:val="24"/>
              </w:rPr>
            </w:pPr>
          </w:p>
        </w:tc>
        <w:tc>
          <w:tcPr>
            <w:tcW w:w="1276" w:type="dxa"/>
            <w:tcBorders>
              <w:right w:val="single" w:sz="4" w:space="0" w:color="auto"/>
            </w:tcBorders>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2012</w:t>
            </w:r>
          </w:p>
        </w:tc>
        <w:tc>
          <w:tcPr>
            <w:tcW w:w="1278" w:type="dxa"/>
            <w:tcBorders>
              <w:left w:val="single" w:sz="4" w:space="0" w:color="auto"/>
            </w:tcBorders>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2013</w:t>
            </w:r>
          </w:p>
        </w:tc>
        <w:tc>
          <w:tcPr>
            <w:tcW w:w="1276" w:type="dxa"/>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2014</w:t>
            </w:r>
          </w:p>
        </w:tc>
        <w:tc>
          <w:tcPr>
            <w:tcW w:w="1275" w:type="dxa"/>
            <w:tcBorders>
              <w:right w:val="single" w:sz="4" w:space="0" w:color="auto"/>
            </w:tcBorders>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2015</w:t>
            </w:r>
          </w:p>
        </w:tc>
        <w:tc>
          <w:tcPr>
            <w:tcW w:w="1186" w:type="dxa"/>
            <w:tcBorders>
              <w:left w:val="single" w:sz="4" w:space="0" w:color="auto"/>
            </w:tcBorders>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2016</w:t>
            </w:r>
          </w:p>
        </w:tc>
        <w:tc>
          <w:tcPr>
            <w:tcW w:w="1584"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Потребности населения в качественной питьевой воде</w:t>
            </w:r>
          </w:p>
        </w:tc>
      </w:tr>
      <w:tr w:rsidR="00A17025" w:rsidTr="00BA2F5D">
        <w:tc>
          <w:tcPr>
            <w:tcW w:w="667" w:type="dxa"/>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564" w:type="dxa"/>
          </w:tcPr>
          <w:p w:rsidR="00BA2F5D" w:rsidRDefault="00A36CFB" w:rsidP="00A36CFB">
            <w:pPr>
              <w:pStyle w:val="ConsPlusCell"/>
              <w:rPr>
                <w:rFonts w:ascii="Times New Roman" w:hAnsi="Times New Roman" w:cs="Times New Roman"/>
                <w:sz w:val="24"/>
                <w:szCs w:val="24"/>
              </w:rPr>
            </w:pPr>
            <w:r>
              <w:rPr>
                <w:rFonts w:ascii="Times New Roman" w:hAnsi="Times New Roman" w:cs="Times New Roman"/>
                <w:sz w:val="24"/>
                <w:szCs w:val="24"/>
              </w:rPr>
              <w:t>Составление смет</w:t>
            </w:r>
            <w:r w:rsidR="00A17025">
              <w:rPr>
                <w:rFonts w:ascii="Times New Roman" w:hAnsi="Times New Roman" w:cs="Times New Roman"/>
                <w:sz w:val="24"/>
                <w:szCs w:val="24"/>
              </w:rPr>
              <w:t>.</w:t>
            </w:r>
          </w:p>
        </w:tc>
        <w:tc>
          <w:tcPr>
            <w:tcW w:w="1827"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Село Матур ул. Андрагол,</w:t>
            </w:r>
          </w:p>
        </w:tc>
        <w:tc>
          <w:tcPr>
            <w:tcW w:w="1577"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Проектирование</w:t>
            </w:r>
          </w:p>
        </w:tc>
        <w:tc>
          <w:tcPr>
            <w:tcW w:w="1275"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1276" w:type="dxa"/>
            <w:tcBorders>
              <w:right w:val="single" w:sz="4" w:space="0" w:color="auto"/>
            </w:tcBorders>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1278" w:type="dxa"/>
            <w:tcBorders>
              <w:left w:val="single" w:sz="4" w:space="0" w:color="auto"/>
            </w:tcBorders>
          </w:tcPr>
          <w:p w:rsidR="00BA2F5D" w:rsidRDefault="00BA2F5D">
            <w:pPr>
              <w:pStyle w:val="ConsPlusCell"/>
              <w:rPr>
                <w:rFonts w:ascii="Times New Roman" w:hAnsi="Times New Roman" w:cs="Times New Roman"/>
                <w:sz w:val="24"/>
                <w:szCs w:val="24"/>
              </w:rPr>
            </w:pPr>
          </w:p>
        </w:tc>
        <w:tc>
          <w:tcPr>
            <w:tcW w:w="1276" w:type="dxa"/>
          </w:tcPr>
          <w:p w:rsidR="00BA2F5D" w:rsidRDefault="00BA2F5D">
            <w:pPr>
              <w:pStyle w:val="ConsPlusCell"/>
              <w:rPr>
                <w:rFonts w:ascii="Times New Roman" w:hAnsi="Times New Roman" w:cs="Times New Roman"/>
                <w:sz w:val="24"/>
                <w:szCs w:val="24"/>
              </w:rPr>
            </w:pPr>
          </w:p>
        </w:tc>
        <w:tc>
          <w:tcPr>
            <w:tcW w:w="1275" w:type="dxa"/>
            <w:tcBorders>
              <w:right w:val="single" w:sz="4" w:space="0" w:color="auto"/>
            </w:tcBorders>
          </w:tcPr>
          <w:p w:rsidR="00BA2F5D" w:rsidRDefault="00BA2F5D">
            <w:pPr>
              <w:pStyle w:val="ConsPlusCell"/>
              <w:rPr>
                <w:rFonts w:ascii="Times New Roman" w:hAnsi="Times New Roman" w:cs="Times New Roman"/>
                <w:sz w:val="24"/>
                <w:szCs w:val="24"/>
              </w:rPr>
            </w:pPr>
          </w:p>
        </w:tc>
        <w:tc>
          <w:tcPr>
            <w:tcW w:w="1186" w:type="dxa"/>
            <w:tcBorders>
              <w:left w:val="single" w:sz="4" w:space="0" w:color="auto"/>
            </w:tcBorders>
          </w:tcPr>
          <w:p w:rsidR="00BA2F5D" w:rsidRDefault="00BA2F5D">
            <w:pPr>
              <w:pStyle w:val="ConsPlusCell"/>
              <w:rPr>
                <w:rFonts w:ascii="Times New Roman" w:hAnsi="Times New Roman" w:cs="Times New Roman"/>
                <w:sz w:val="24"/>
                <w:szCs w:val="24"/>
              </w:rPr>
            </w:pPr>
          </w:p>
        </w:tc>
        <w:tc>
          <w:tcPr>
            <w:tcW w:w="1584" w:type="dxa"/>
            <w:vMerge/>
          </w:tcPr>
          <w:p w:rsidR="00BA2F5D" w:rsidRDefault="00BA2F5D">
            <w:pPr>
              <w:pStyle w:val="ConsPlusCell"/>
              <w:rPr>
                <w:rFonts w:ascii="Times New Roman" w:hAnsi="Times New Roman" w:cs="Times New Roman"/>
                <w:sz w:val="24"/>
                <w:szCs w:val="24"/>
              </w:rPr>
            </w:pPr>
          </w:p>
        </w:tc>
      </w:tr>
      <w:tr w:rsidR="00A17025" w:rsidTr="00BA2F5D">
        <w:tc>
          <w:tcPr>
            <w:tcW w:w="667" w:type="dxa"/>
          </w:tcPr>
          <w:p w:rsidR="00BA2F5D" w:rsidRDefault="00BA2F5D">
            <w:pPr>
              <w:pStyle w:val="ConsPlusCell"/>
              <w:rPr>
                <w:rFonts w:ascii="Times New Roman" w:hAnsi="Times New Roman" w:cs="Times New Roman"/>
                <w:sz w:val="24"/>
                <w:szCs w:val="24"/>
              </w:rPr>
            </w:pPr>
          </w:p>
        </w:tc>
        <w:tc>
          <w:tcPr>
            <w:tcW w:w="1564"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Реконструкция водопроводной сети</w:t>
            </w:r>
          </w:p>
        </w:tc>
        <w:tc>
          <w:tcPr>
            <w:tcW w:w="1827"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77"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реконструкция</w:t>
            </w:r>
          </w:p>
        </w:tc>
        <w:tc>
          <w:tcPr>
            <w:tcW w:w="1275"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7.5</w:t>
            </w:r>
          </w:p>
        </w:tc>
        <w:tc>
          <w:tcPr>
            <w:tcW w:w="1276" w:type="dxa"/>
            <w:tcBorders>
              <w:right w:val="single" w:sz="4" w:space="0" w:color="auto"/>
            </w:tcBorders>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278" w:type="dxa"/>
            <w:tcBorders>
              <w:left w:val="single" w:sz="4" w:space="0" w:color="auto"/>
            </w:tcBorders>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275" w:type="dxa"/>
            <w:tcBorders>
              <w:right w:val="single" w:sz="4" w:space="0" w:color="auto"/>
            </w:tcBorders>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186" w:type="dxa"/>
            <w:tcBorders>
              <w:left w:val="single" w:sz="4" w:space="0" w:color="auto"/>
            </w:tcBorders>
          </w:tcPr>
          <w:p w:rsidR="00BA2F5D" w:rsidRDefault="00A17025">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584" w:type="dxa"/>
            <w:vMerge/>
          </w:tcPr>
          <w:p w:rsidR="00BA2F5D" w:rsidRDefault="00BA2F5D">
            <w:pPr>
              <w:pStyle w:val="ConsPlusCell"/>
              <w:rPr>
                <w:rFonts w:ascii="Times New Roman" w:hAnsi="Times New Roman" w:cs="Times New Roman"/>
                <w:sz w:val="24"/>
                <w:szCs w:val="24"/>
              </w:rPr>
            </w:pPr>
          </w:p>
        </w:tc>
      </w:tr>
      <w:tr w:rsidR="00A17025" w:rsidTr="00BA2F5D">
        <w:tc>
          <w:tcPr>
            <w:tcW w:w="667" w:type="dxa"/>
          </w:tcPr>
          <w:p w:rsidR="00BA2F5D" w:rsidRDefault="00BA2F5D">
            <w:pPr>
              <w:pStyle w:val="ConsPlusCell"/>
              <w:rPr>
                <w:rFonts w:ascii="Times New Roman" w:hAnsi="Times New Roman" w:cs="Times New Roman"/>
                <w:sz w:val="24"/>
                <w:szCs w:val="24"/>
              </w:rPr>
            </w:pPr>
          </w:p>
        </w:tc>
        <w:tc>
          <w:tcPr>
            <w:tcW w:w="1564" w:type="dxa"/>
          </w:tcPr>
          <w:p w:rsidR="00BA2F5D" w:rsidRDefault="00BA2F5D">
            <w:pPr>
              <w:pStyle w:val="ConsPlusCell"/>
              <w:rPr>
                <w:rFonts w:ascii="Times New Roman" w:hAnsi="Times New Roman" w:cs="Times New Roman"/>
                <w:sz w:val="24"/>
                <w:szCs w:val="24"/>
              </w:rPr>
            </w:pPr>
          </w:p>
        </w:tc>
        <w:tc>
          <w:tcPr>
            <w:tcW w:w="1827" w:type="dxa"/>
          </w:tcPr>
          <w:p w:rsidR="00BA2F5D" w:rsidRDefault="00BA2F5D">
            <w:pPr>
              <w:pStyle w:val="ConsPlusCell"/>
              <w:rPr>
                <w:rFonts w:ascii="Times New Roman" w:hAnsi="Times New Roman" w:cs="Times New Roman"/>
                <w:sz w:val="24"/>
                <w:szCs w:val="24"/>
              </w:rPr>
            </w:pPr>
          </w:p>
        </w:tc>
        <w:tc>
          <w:tcPr>
            <w:tcW w:w="1577" w:type="dxa"/>
          </w:tcPr>
          <w:p w:rsidR="00BA2F5D" w:rsidRDefault="00BA2F5D">
            <w:pPr>
              <w:pStyle w:val="ConsPlusCell"/>
              <w:rPr>
                <w:rFonts w:ascii="Times New Roman" w:hAnsi="Times New Roman" w:cs="Times New Roman"/>
                <w:sz w:val="24"/>
                <w:szCs w:val="24"/>
              </w:rPr>
            </w:pPr>
          </w:p>
        </w:tc>
        <w:tc>
          <w:tcPr>
            <w:tcW w:w="1275" w:type="dxa"/>
          </w:tcPr>
          <w:p w:rsidR="00BA2F5D" w:rsidRDefault="00BA2F5D">
            <w:pPr>
              <w:pStyle w:val="ConsPlusCell"/>
              <w:rPr>
                <w:rFonts w:ascii="Times New Roman" w:hAnsi="Times New Roman" w:cs="Times New Roman"/>
                <w:sz w:val="24"/>
                <w:szCs w:val="24"/>
              </w:rPr>
            </w:pPr>
          </w:p>
        </w:tc>
        <w:tc>
          <w:tcPr>
            <w:tcW w:w="1276" w:type="dxa"/>
            <w:tcBorders>
              <w:right w:val="single" w:sz="4" w:space="0" w:color="auto"/>
            </w:tcBorders>
          </w:tcPr>
          <w:p w:rsidR="00BA2F5D" w:rsidRDefault="00BA2F5D">
            <w:pPr>
              <w:pStyle w:val="ConsPlusCell"/>
              <w:rPr>
                <w:rFonts w:ascii="Times New Roman" w:hAnsi="Times New Roman" w:cs="Times New Roman"/>
                <w:sz w:val="24"/>
                <w:szCs w:val="24"/>
              </w:rPr>
            </w:pPr>
          </w:p>
        </w:tc>
        <w:tc>
          <w:tcPr>
            <w:tcW w:w="1278" w:type="dxa"/>
            <w:tcBorders>
              <w:left w:val="single" w:sz="4" w:space="0" w:color="auto"/>
            </w:tcBorders>
          </w:tcPr>
          <w:p w:rsidR="00BA2F5D" w:rsidRDefault="00BA2F5D">
            <w:pPr>
              <w:pStyle w:val="ConsPlusCell"/>
              <w:rPr>
                <w:rFonts w:ascii="Times New Roman" w:hAnsi="Times New Roman" w:cs="Times New Roman"/>
                <w:sz w:val="24"/>
                <w:szCs w:val="24"/>
              </w:rPr>
            </w:pPr>
          </w:p>
        </w:tc>
        <w:tc>
          <w:tcPr>
            <w:tcW w:w="1276" w:type="dxa"/>
          </w:tcPr>
          <w:p w:rsidR="00BA2F5D" w:rsidRDefault="00BA2F5D">
            <w:pPr>
              <w:pStyle w:val="ConsPlusCell"/>
              <w:rPr>
                <w:rFonts w:ascii="Times New Roman" w:hAnsi="Times New Roman" w:cs="Times New Roman"/>
                <w:sz w:val="24"/>
                <w:szCs w:val="24"/>
              </w:rPr>
            </w:pPr>
          </w:p>
        </w:tc>
        <w:tc>
          <w:tcPr>
            <w:tcW w:w="1275" w:type="dxa"/>
            <w:tcBorders>
              <w:right w:val="single" w:sz="4" w:space="0" w:color="auto"/>
            </w:tcBorders>
          </w:tcPr>
          <w:p w:rsidR="00BA2F5D" w:rsidRDefault="00BA2F5D">
            <w:pPr>
              <w:pStyle w:val="ConsPlusCell"/>
              <w:rPr>
                <w:rFonts w:ascii="Times New Roman" w:hAnsi="Times New Roman" w:cs="Times New Roman"/>
                <w:sz w:val="24"/>
                <w:szCs w:val="24"/>
              </w:rPr>
            </w:pPr>
          </w:p>
        </w:tc>
        <w:tc>
          <w:tcPr>
            <w:tcW w:w="1186" w:type="dxa"/>
            <w:tcBorders>
              <w:left w:val="single" w:sz="4" w:space="0" w:color="auto"/>
            </w:tcBorders>
          </w:tcPr>
          <w:p w:rsidR="00BA2F5D" w:rsidRDefault="00BA2F5D">
            <w:pPr>
              <w:pStyle w:val="ConsPlusCell"/>
              <w:rPr>
                <w:rFonts w:ascii="Times New Roman" w:hAnsi="Times New Roman" w:cs="Times New Roman"/>
                <w:sz w:val="24"/>
                <w:szCs w:val="24"/>
              </w:rPr>
            </w:pPr>
          </w:p>
        </w:tc>
        <w:tc>
          <w:tcPr>
            <w:tcW w:w="1584" w:type="dxa"/>
            <w:vMerge/>
          </w:tcPr>
          <w:p w:rsidR="00BA2F5D" w:rsidRDefault="00BA2F5D">
            <w:pPr>
              <w:pStyle w:val="ConsPlusCell"/>
              <w:rPr>
                <w:rFonts w:ascii="Times New Roman" w:hAnsi="Times New Roman" w:cs="Times New Roman"/>
                <w:sz w:val="24"/>
                <w:szCs w:val="24"/>
              </w:rPr>
            </w:pPr>
          </w:p>
        </w:tc>
      </w:tr>
    </w:tbl>
    <w:p w:rsidR="002F7C4C" w:rsidRDefault="002F7C4C">
      <w:pPr>
        <w:pStyle w:val="ConsPlusCell"/>
        <w:rPr>
          <w:rFonts w:ascii="Times New Roman" w:hAnsi="Times New Roman" w:cs="Times New Roman"/>
          <w:sz w:val="24"/>
          <w:szCs w:val="24"/>
        </w:rPr>
      </w:pPr>
    </w:p>
    <w:p w:rsidR="00E97FCA" w:rsidRDefault="00E97FCA">
      <w:pPr>
        <w:pStyle w:val="ConsPlusCell"/>
        <w:rPr>
          <w:rFonts w:ascii="Times New Roman" w:hAnsi="Times New Roman" w:cs="Times New Roman"/>
          <w:sz w:val="24"/>
          <w:szCs w:val="24"/>
        </w:rPr>
      </w:pPr>
    </w:p>
    <w:p w:rsidR="00BB74C8" w:rsidRDefault="00BB74C8">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A2F5D" w:rsidRDefault="00BA2F5D">
      <w:pPr>
        <w:autoSpaceDE w:val="0"/>
        <w:spacing w:after="0" w:line="240" w:lineRule="auto"/>
        <w:ind w:firstLine="540"/>
        <w:jc w:val="both"/>
        <w:rPr>
          <w:rFonts w:ascii="Times New Roman" w:hAnsi="Times New Roman"/>
          <w:sz w:val="26"/>
          <w:szCs w:val="26"/>
        </w:rPr>
      </w:pPr>
    </w:p>
    <w:p w:rsidR="00BB74C8" w:rsidRDefault="00F81492">
      <w:pPr>
        <w:autoSpaceDE w:val="0"/>
        <w:spacing w:after="0" w:line="240" w:lineRule="auto"/>
        <w:jc w:val="right"/>
        <w:rPr>
          <w:rFonts w:ascii="Times New Roman" w:hAnsi="Times New Roman"/>
          <w:sz w:val="26"/>
          <w:szCs w:val="26"/>
        </w:rPr>
      </w:pPr>
      <w:r>
        <w:rPr>
          <w:rFonts w:ascii="Times New Roman" w:hAnsi="Times New Roman"/>
          <w:sz w:val="26"/>
          <w:szCs w:val="26"/>
        </w:rPr>
        <w:t>та</w:t>
      </w:r>
      <w:r w:rsidR="00BB74C8">
        <w:rPr>
          <w:rFonts w:ascii="Times New Roman" w:hAnsi="Times New Roman"/>
          <w:sz w:val="26"/>
          <w:szCs w:val="26"/>
        </w:rPr>
        <w:t>блица</w:t>
      </w:r>
      <w:r w:rsidR="00C77600">
        <w:rPr>
          <w:rFonts w:ascii="Times New Roman" w:hAnsi="Times New Roman"/>
          <w:sz w:val="26"/>
          <w:szCs w:val="26"/>
        </w:rPr>
        <w:t xml:space="preserve"> 1</w:t>
      </w:r>
      <w:r>
        <w:rPr>
          <w:rFonts w:ascii="Times New Roman" w:hAnsi="Times New Roman"/>
          <w:sz w:val="26"/>
          <w:szCs w:val="26"/>
        </w:rPr>
        <w:t>7</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новому строительству</w:t>
      </w:r>
    </w:p>
    <w:p w:rsidR="00BB74C8" w:rsidRDefault="00BA2F5D">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системы водоснабжения МО Матурский сельсовет на 2012-2016 г.</w:t>
      </w:r>
    </w:p>
    <w:p w:rsidR="00BB74C8" w:rsidRDefault="00BB74C8" w:rsidP="00BA2F5D">
      <w:pPr>
        <w:autoSpaceDE w:val="0"/>
        <w:spacing w:after="0" w:line="240" w:lineRule="auto"/>
        <w:rPr>
          <w:rFonts w:ascii="Times New Roman" w:hAnsi="Times New Roman"/>
          <w:sz w:val="26"/>
          <w:szCs w:val="26"/>
        </w:rPr>
      </w:pPr>
    </w:p>
    <w:tbl>
      <w:tblPr>
        <w:tblW w:w="6480" w:type="dxa"/>
        <w:tblLayout w:type="fixed"/>
        <w:tblCellMar>
          <w:left w:w="0" w:type="dxa"/>
          <w:right w:w="0" w:type="dxa"/>
        </w:tblCellMar>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97FCA" w:rsidTr="00BA2F5D">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bl>
    <w:p w:rsidR="00BA2F5D" w:rsidRDefault="00BA2F5D" w:rsidP="00BA2F5D">
      <w:pPr>
        <w:pStyle w:val="ConsPlusCell"/>
        <w:rPr>
          <w:rFonts w:ascii="Times New Roman" w:hAnsi="Times New Roman" w:cs="Times New Roman"/>
          <w:sz w:val="24"/>
          <w:szCs w:val="24"/>
        </w:rPr>
      </w:pPr>
    </w:p>
    <w:tbl>
      <w:tblPr>
        <w:tblStyle w:val="af"/>
        <w:tblW w:w="0" w:type="auto"/>
        <w:tblLook w:val="04A0"/>
      </w:tblPr>
      <w:tblGrid>
        <w:gridCol w:w="653"/>
        <w:gridCol w:w="1761"/>
        <w:gridCol w:w="1787"/>
        <w:gridCol w:w="1799"/>
        <w:gridCol w:w="1220"/>
        <w:gridCol w:w="1208"/>
        <w:gridCol w:w="1210"/>
        <w:gridCol w:w="1208"/>
        <w:gridCol w:w="1207"/>
        <w:gridCol w:w="1129"/>
        <w:gridCol w:w="1603"/>
      </w:tblGrid>
      <w:tr w:rsidR="00A17025" w:rsidTr="00A17025">
        <w:trPr>
          <w:trHeight w:val="441"/>
        </w:trPr>
        <w:tc>
          <w:tcPr>
            <w:tcW w:w="653"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 п/п</w:t>
            </w:r>
          </w:p>
        </w:tc>
        <w:tc>
          <w:tcPr>
            <w:tcW w:w="1761"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Технические мероприятий</w:t>
            </w:r>
          </w:p>
        </w:tc>
        <w:tc>
          <w:tcPr>
            <w:tcW w:w="1787"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Населённый пункт, улица.</w:t>
            </w:r>
          </w:p>
        </w:tc>
        <w:tc>
          <w:tcPr>
            <w:tcW w:w="1799"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Прочие           мероприятия</w:t>
            </w:r>
          </w:p>
        </w:tc>
        <w:tc>
          <w:tcPr>
            <w:tcW w:w="1220"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Всего , млн.   руб.</w:t>
            </w:r>
          </w:p>
        </w:tc>
        <w:tc>
          <w:tcPr>
            <w:tcW w:w="5962" w:type="dxa"/>
            <w:gridSpan w:val="5"/>
            <w:tcBorders>
              <w:bottom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Реализация Программы по годам</w:t>
            </w:r>
          </w:p>
        </w:tc>
        <w:tc>
          <w:tcPr>
            <w:tcW w:w="1603"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Обоснование мероприятий</w:t>
            </w:r>
          </w:p>
        </w:tc>
      </w:tr>
      <w:tr w:rsidR="00A17025" w:rsidTr="00A17025">
        <w:trPr>
          <w:trHeight w:val="365"/>
        </w:trPr>
        <w:tc>
          <w:tcPr>
            <w:tcW w:w="653" w:type="dxa"/>
            <w:vMerge/>
          </w:tcPr>
          <w:p w:rsidR="00BA2F5D" w:rsidRDefault="00BA2F5D" w:rsidP="007D0E43">
            <w:pPr>
              <w:pStyle w:val="ConsPlusCell"/>
              <w:rPr>
                <w:rFonts w:ascii="Times New Roman" w:hAnsi="Times New Roman" w:cs="Times New Roman"/>
                <w:sz w:val="24"/>
                <w:szCs w:val="24"/>
              </w:rPr>
            </w:pPr>
          </w:p>
        </w:tc>
        <w:tc>
          <w:tcPr>
            <w:tcW w:w="1761" w:type="dxa"/>
            <w:vMerge/>
          </w:tcPr>
          <w:p w:rsidR="00BA2F5D" w:rsidRDefault="00BA2F5D" w:rsidP="007D0E43">
            <w:pPr>
              <w:pStyle w:val="ConsPlusCell"/>
              <w:rPr>
                <w:rFonts w:ascii="Times New Roman" w:hAnsi="Times New Roman" w:cs="Times New Roman"/>
                <w:sz w:val="24"/>
                <w:szCs w:val="24"/>
              </w:rPr>
            </w:pPr>
          </w:p>
        </w:tc>
        <w:tc>
          <w:tcPr>
            <w:tcW w:w="1787" w:type="dxa"/>
            <w:vMerge/>
          </w:tcPr>
          <w:p w:rsidR="00BA2F5D" w:rsidRDefault="00BA2F5D" w:rsidP="007D0E43">
            <w:pPr>
              <w:pStyle w:val="ConsPlusCell"/>
              <w:rPr>
                <w:rFonts w:ascii="Times New Roman" w:hAnsi="Times New Roman" w:cs="Times New Roman"/>
                <w:sz w:val="24"/>
                <w:szCs w:val="24"/>
              </w:rPr>
            </w:pPr>
          </w:p>
        </w:tc>
        <w:tc>
          <w:tcPr>
            <w:tcW w:w="1799" w:type="dxa"/>
            <w:vMerge/>
          </w:tcPr>
          <w:p w:rsidR="00BA2F5D" w:rsidRDefault="00BA2F5D" w:rsidP="007D0E43">
            <w:pPr>
              <w:pStyle w:val="ConsPlusCell"/>
              <w:rPr>
                <w:rFonts w:ascii="Times New Roman" w:hAnsi="Times New Roman" w:cs="Times New Roman"/>
                <w:sz w:val="24"/>
                <w:szCs w:val="24"/>
              </w:rPr>
            </w:pPr>
          </w:p>
        </w:tc>
        <w:tc>
          <w:tcPr>
            <w:tcW w:w="1220" w:type="dxa"/>
            <w:vMerge/>
            <w:tcBorders>
              <w:bottom w:val="nil"/>
            </w:tcBorders>
          </w:tcPr>
          <w:p w:rsidR="00BA2F5D" w:rsidRDefault="00BA2F5D" w:rsidP="007D0E43">
            <w:pPr>
              <w:pStyle w:val="ConsPlusCell"/>
              <w:rPr>
                <w:rFonts w:ascii="Times New Roman" w:hAnsi="Times New Roman" w:cs="Times New Roman"/>
                <w:sz w:val="24"/>
                <w:szCs w:val="24"/>
              </w:rPr>
            </w:pPr>
          </w:p>
        </w:tc>
        <w:tc>
          <w:tcPr>
            <w:tcW w:w="2418" w:type="dxa"/>
            <w:gridSpan w:val="2"/>
            <w:tcBorders>
              <w:top w:val="single" w:sz="4" w:space="0" w:color="auto"/>
              <w:bottom w:val="nil"/>
              <w:righ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1 этап</w:t>
            </w:r>
          </w:p>
        </w:tc>
        <w:tc>
          <w:tcPr>
            <w:tcW w:w="3544" w:type="dxa"/>
            <w:gridSpan w:val="3"/>
            <w:tcBorders>
              <w:top w:val="single" w:sz="4" w:space="0" w:color="auto"/>
              <w:lef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 этап</w:t>
            </w:r>
          </w:p>
        </w:tc>
        <w:tc>
          <w:tcPr>
            <w:tcW w:w="1603" w:type="dxa"/>
            <w:vMerge/>
          </w:tcPr>
          <w:p w:rsidR="00BA2F5D" w:rsidRDefault="00BA2F5D" w:rsidP="007D0E43">
            <w:pPr>
              <w:pStyle w:val="ConsPlusCell"/>
              <w:rPr>
                <w:rFonts w:ascii="Times New Roman" w:hAnsi="Times New Roman" w:cs="Times New Roman"/>
                <w:sz w:val="24"/>
                <w:szCs w:val="24"/>
              </w:rPr>
            </w:pPr>
          </w:p>
        </w:tc>
      </w:tr>
      <w:tr w:rsidR="00A17025" w:rsidTr="00A17025">
        <w:tc>
          <w:tcPr>
            <w:tcW w:w="653" w:type="dxa"/>
            <w:vMerge/>
          </w:tcPr>
          <w:p w:rsidR="00BA2F5D" w:rsidRDefault="00BA2F5D" w:rsidP="007D0E43">
            <w:pPr>
              <w:pStyle w:val="ConsPlusCell"/>
              <w:rPr>
                <w:rFonts w:ascii="Times New Roman" w:hAnsi="Times New Roman" w:cs="Times New Roman"/>
                <w:sz w:val="24"/>
                <w:szCs w:val="24"/>
              </w:rPr>
            </w:pPr>
          </w:p>
        </w:tc>
        <w:tc>
          <w:tcPr>
            <w:tcW w:w="1761" w:type="dxa"/>
            <w:vMerge/>
          </w:tcPr>
          <w:p w:rsidR="00BA2F5D" w:rsidRDefault="00BA2F5D" w:rsidP="007D0E43">
            <w:pPr>
              <w:pStyle w:val="ConsPlusCell"/>
              <w:rPr>
                <w:rFonts w:ascii="Times New Roman" w:hAnsi="Times New Roman" w:cs="Times New Roman"/>
                <w:sz w:val="24"/>
                <w:szCs w:val="24"/>
              </w:rPr>
            </w:pPr>
          </w:p>
        </w:tc>
        <w:tc>
          <w:tcPr>
            <w:tcW w:w="1787" w:type="dxa"/>
            <w:vMerge/>
          </w:tcPr>
          <w:p w:rsidR="00BA2F5D" w:rsidRDefault="00BA2F5D" w:rsidP="007D0E43">
            <w:pPr>
              <w:pStyle w:val="ConsPlusCell"/>
              <w:rPr>
                <w:rFonts w:ascii="Times New Roman" w:hAnsi="Times New Roman" w:cs="Times New Roman"/>
                <w:sz w:val="24"/>
                <w:szCs w:val="24"/>
              </w:rPr>
            </w:pPr>
          </w:p>
        </w:tc>
        <w:tc>
          <w:tcPr>
            <w:tcW w:w="1799" w:type="dxa"/>
            <w:vMerge/>
          </w:tcPr>
          <w:p w:rsidR="00BA2F5D" w:rsidRDefault="00BA2F5D" w:rsidP="007D0E43">
            <w:pPr>
              <w:pStyle w:val="ConsPlusCell"/>
              <w:rPr>
                <w:rFonts w:ascii="Times New Roman" w:hAnsi="Times New Roman" w:cs="Times New Roman"/>
                <w:sz w:val="24"/>
                <w:szCs w:val="24"/>
              </w:rPr>
            </w:pPr>
          </w:p>
        </w:tc>
        <w:tc>
          <w:tcPr>
            <w:tcW w:w="1220" w:type="dxa"/>
            <w:tcBorders>
              <w:top w:val="nil"/>
            </w:tcBorders>
          </w:tcPr>
          <w:p w:rsidR="00BA2F5D" w:rsidRDefault="00BA2F5D" w:rsidP="007D0E43">
            <w:pPr>
              <w:pStyle w:val="ConsPlusCell"/>
              <w:rPr>
                <w:rFonts w:ascii="Times New Roman" w:hAnsi="Times New Roman" w:cs="Times New Roman"/>
                <w:sz w:val="24"/>
                <w:szCs w:val="24"/>
              </w:rPr>
            </w:pPr>
          </w:p>
        </w:tc>
        <w:tc>
          <w:tcPr>
            <w:tcW w:w="1208" w:type="dxa"/>
            <w:tcBorders>
              <w:righ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2012</w:t>
            </w:r>
          </w:p>
        </w:tc>
        <w:tc>
          <w:tcPr>
            <w:tcW w:w="1210" w:type="dxa"/>
            <w:tcBorders>
              <w:lef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2013</w:t>
            </w:r>
          </w:p>
        </w:tc>
        <w:tc>
          <w:tcPr>
            <w:tcW w:w="1208" w:type="dxa"/>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2014</w:t>
            </w:r>
          </w:p>
        </w:tc>
        <w:tc>
          <w:tcPr>
            <w:tcW w:w="1207" w:type="dxa"/>
            <w:tcBorders>
              <w:righ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2015</w:t>
            </w:r>
          </w:p>
        </w:tc>
        <w:tc>
          <w:tcPr>
            <w:tcW w:w="1129" w:type="dxa"/>
            <w:tcBorders>
              <w:lef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2016</w:t>
            </w:r>
          </w:p>
        </w:tc>
        <w:tc>
          <w:tcPr>
            <w:tcW w:w="1603"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Потребности населения в качественной питьевой воде</w:t>
            </w:r>
          </w:p>
        </w:tc>
      </w:tr>
      <w:tr w:rsidR="00A17025" w:rsidTr="00A17025">
        <w:tc>
          <w:tcPr>
            <w:tcW w:w="653" w:type="dxa"/>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761" w:type="dxa"/>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После реконструкции водозаборной скважины , планируется строительство нового водопровода</w:t>
            </w:r>
          </w:p>
          <w:p w:rsidR="00A17025" w:rsidRDefault="00A17025" w:rsidP="007D0E43">
            <w:pPr>
              <w:pStyle w:val="ConsPlusCell"/>
              <w:rPr>
                <w:rFonts w:ascii="Times New Roman" w:hAnsi="Times New Roman" w:cs="Times New Roman"/>
                <w:sz w:val="24"/>
                <w:szCs w:val="24"/>
              </w:rPr>
            </w:pPr>
          </w:p>
          <w:p w:rsidR="00A17025" w:rsidRDefault="00A17025" w:rsidP="007D0E43">
            <w:pPr>
              <w:pStyle w:val="ConsPlusCell"/>
              <w:rPr>
                <w:rFonts w:ascii="Times New Roman" w:hAnsi="Times New Roman" w:cs="Times New Roman"/>
                <w:sz w:val="24"/>
                <w:szCs w:val="24"/>
              </w:rPr>
            </w:pPr>
          </w:p>
        </w:tc>
        <w:tc>
          <w:tcPr>
            <w:tcW w:w="1787" w:type="dxa"/>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Село Матур , ул. Андрагол</w:t>
            </w:r>
          </w:p>
        </w:tc>
        <w:tc>
          <w:tcPr>
            <w:tcW w:w="1799" w:type="dxa"/>
          </w:tcPr>
          <w:p w:rsidR="00BA2F5D" w:rsidRDefault="00A17025" w:rsidP="00A17025">
            <w:pPr>
              <w:pStyle w:val="ConsPlusCell"/>
              <w:rPr>
                <w:rFonts w:ascii="Times New Roman" w:hAnsi="Times New Roman" w:cs="Times New Roman"/>
                <w:sz w:val="24"/>
                <w:szCs w:val="24"/>
              </w:rPr>
            </w:pPr>
            <w:r>
              <w:rPr>
                <w:rFonts w:ascii="Times New Roman" w:hAnsi="Times New Roman" w:cs="Times New Roman"/>
                <w:sz w:val="24"/>
                <w:szCs w:val="24"/>
              </w:rPr>
              <w:t>Строительство во водозаборной скважины с окольцованном зимнем варианте.</w:t>
            </w:r>
          </w:p>
        </w:tc>
        <w:tc>
          <w:tcPr>
            <w:tcW w:w="1220" w:type="dxa"/>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7.5</w:t>
            </w:r>
          </w:p>
        </w:tc>
        <w:tc>
          <w:tcPr>
            <w:tcW w:w="1208" w:type="dxa"/>
            <w:tcBorders>
              <w:right w:val="single" w:sz="4" w:space="0" w:color="auto"/>
            </w:tcBorders>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210" w:type="dxa"/>
            <w:tcBorders>
              <w:left w:val="single" w:sz="4" w:space="0" w:color="auto"/>
            </w:tcBorders>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208" w:type="dxa"/>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207" w:type="dxa"/>
            <w:tcBorders>
              <w:right w:val="single" w:sz="4" w:space="0" w:color="auto"/>
            </w:tcBorders>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129" w:type="dxa"/>
            <w:tcBorders>
              <w:left w:val="single" w:sz="4" w:space="0" w:color="auto"/>
            </w:tcBorders>
          </w:tcPr>
          <w:p w:rsidR="00BA2F5D" w:rsidRDefault="00A17025" w:rsidP="007D0E43">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603" w:type="dxa"/>
            <w:vMerge/>
          </w:tcPr>
          <w:p w:rsidR="00BA2F5D" w:rsidRDefault="00BA2F5D" w:rsidP="007D0E43">
            <w:pPr>
              <w:pStyle w:val="ConsPlusCell"/>
              <w:rPr>
                <w:rFonts w:ascii="Times New Roman" w:hAnsi="Times New Roman" w:cs="Times New Roman"/>
                <w:sz w:val="24"/>
                <w:szCs w:val="24"/>
              </w:rPr>
            </w:pPr>
          </w:p>
        </w:tc>
      </w:tr>
    </w:tbl>
    <w:p w:rsidR="00BA2F5D" w:rsidRDefault="00BA2F5D" w:rsidP="00BA2F5D">
      <w:pPr>
        <w:pStyle w:val="ConsPlusCell"/>
        <w:rPr>
          <w:rFonts w:ascii="Times New Roman" w:hAnsi="Times New Roman" w:cs="Times New Roman"/>
          <w:sz w:val="24"/>
          <w:szCs w:val="24"/>
        </w:rPr>
      </w:pPr>
    </w:p>
    <w:p w:rsidR="00BA2F5D" w:rsidRDefault="00BA2F5D" w:rsidP="00BA2F5D">
      <w:pPr>
        <w:pStyle w:val="ConsPlusCell"/>
        <w:rPr>
          <w:rFonts w:ascii="Times New Roman" w:hAnsi="Times New Roman" w:cs="Times New Roman"/>
          <w:sz w:val="24"/>
          <w:szCs w:val="24"/>
        </w:rPr>
      </w:pPr>
    </w:p>
    <w:p w:rsidR="00BA2F5D" w:rsidRDefault="00BA2F5D" w:rsidP="00BA2F5D">
      <w:pPr>
        <w:autoSpaceDE w:val="0"/>
        <w:spacing w:after="0" w:line="240" w:lineRule="auto"/>
        <w:ind w:firstLine="540"/>
        <w:jc w:val="both"/>
        <w:rPr>
          <w:rFonts w:ascii="Times New Roman" w:hAnsi="Times New Roman"/>
          <w:sz w:val="26"/>
          <w:szCs w:val="26"/>
        </w:rPr>
      </w:pPr>
    </w:p>
    <w:p w:rsidR="00E97FCA" w:rsidRDefault="00E97FCA">
      <w:pPr>
        <w:pStyle w:val="ConsPlusCell"/>
        <w:rPr>
          <w:rFonts w:ascii="Times New Roman" w:hAnsi="Times New Roman" w:cs="Times New Roman"/>
          <w:sz w:val="24"/>
          <w:szCs w:val="24"/>
        </w:rPr>
      </w:pPr>
    </w:p>
    <w:tbl>
      <w:tblPr>
        <w:tblW w:w="0" w:type="auto"/>
        <w:tblLayout w:type="fixed"/>
        <w:tblCellMar>
          <w:left w:w="0" w:type="dxa"/>
          <w:right w:w="0" w:type="dxa"/>
        </w:tblCellMar>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97FCA">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bl>
    <w:p w:rsidR="00E97FCA" w:rsidRDefault="00E97FCA">
      <w:pPr>
        <w:pStyle w:val="ConsPlusCell"/>
        <w:rPr>
          <w:rFonts w:ascii="Times New Roman" w:hAnsi="Times New Roman" w:cs="Times New Roman"/>
          <w:sz w:val="24"/>
          <w:szCs w:val="24"/>
        </w:rPr>
      </w:pPr>
    </w:p>
    <w:p w:rsidR="00BB74C8" w:rsidRDefault="00BB74C8">
      <w:pPr>
        <w:sectPr w:rsidR="00BB74C8">
          <w:headerReference w:type="even" r:id="rId14"/>
          <w:headerReference w:type="default" r:id="rId15"/>
          <w:headerReference w:type="first" r:id="rId16"/>
          <w:pgSz w:w="16837" w:h="11905" w:orient="landscape"/>
          <w:pgMar w:top="850" w:right="1134" w:bottom="1701" w:left="1134" w:header="720" w:footer="720" w:gutter="0"/>
          <w:cols w:space="720"/>
          <w:docGrid w:linePitch="360"/>
        </w:sect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lastRenderedPageBreak/>
        <w:t>Основные показатели работы системы водоснабжения</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с учетом перечня мероприятий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водоснабжения с учето</w:t>
      </w:r>
      <w:r w:rsidR="007D0E43">
        <w:rPr>
          <w:rFonts w:ascii="Times New Roman" w:hAnsi="Times New Roman"/>
          <w:sz w:val="26"/>
          <w:szCs w:val="26"/>
        </w:rPr>
        <w:t>м перечня мероприятий на 2010</w:t>
      </w:r>
      <w:r w:rsidR="0009064F">
        <w:rPr>
          <w:rFonts w:ascii="Times New Roman" w:hAnsi="Times New Roman"/>
          <w:sz w:val="26"/>
          <w:szCs w:val="26"/>
        </w:rPr>
        <w:t xml:space="preserve">                 </w:t>
      </w:r>
      <w:r>
        <w:rPr>
          <w:rFonts w:ascii="Times New Roman" w:hAnsi="Times New Roman"/>
          <w:sz w:val="26"/>
          <w:szCs w:val="26"/>
        </w:rPr>
        <w:t>год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поднятой воды насосными станция</w:t>
      </w:r>
      <w:r w:rsidR="0027761C">
        <w:rPr>
          <w:rFonts w:ascii="Times New Roman" w:hAnsi="Times New Roman"/>
          <w:sz w:val="26"/>
          <w:szCs w:val="26"/>
        </w:rPr>
        <w:t xml:space="preserve">ми  2010 г. – 21.6 </w:t>
      </w:r>
      <w:r>
        <w:rPr>
          <w:rFonts w:ascii="Times New Roman" w:hAnsi="Times New Roman"/>
          <w:sz w:val="26"/>
          <w:szCs w:val="26"/>
        </w:rPr>
        <w:t>тыс. куб. м/год;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 воды на собст</w:t>
      </w:r>
      <w:r w:rsidR="0027761C">
        <w:rPr>
          <w:rFonts w:ascii="Times New Roman" w:hAnsi="Times New Roman"/>
          <w:sz w:val="26"/>
          <w:szCs w:val="26"/>
        </w:rPr>
        <w:t>венные нужды  населения. 2010г. –21.6</w:t>
      </w:r>
      <w:r>
        <w:rPr>
          <w:rFonts w:ascii="Times New Roman" w:hAnsi="Times New Roman"/>
          <w:sz w:val="26"/>
          <w:szCs w:val="26"/>
        </w:rPr>
        <w:t xml:space="preserve"> тыс. куб. м/год;</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Обоснование финансовой потребности по источникам</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Финансовые потребности, необходимые для реализации Программы, о</w:t>
      </w:r>
      <w:r w:rsidR="007D0E43">
        <w:rPr>
          <w:rFonts w:ascii="Times New Roman" w:hAnsi="Times New Roman"/>
          <w:sz w:val="26"/>
          <w:szCs w:val="26"/>
        </w:rPr>
        <w:t xml:space="preserve">беспечиваются за счет средств Правительства Республики Хакасия – 85 % ,собственного бюжета МО Матурский сельсовет- 10 %, бюджета МО Таштыпский район- 5 % </w:t>
      </w:r>
      <w:r>
        <w:rPr>
          <w:rFonts w:ascii="Times New Roman" w:hAnsi="Times New Roman"/>
          <w:sz w:val="26"/>
          <w:szCs w:val="26"/>
        </w:rPr>
        <w:t xml:space="preserve"> и составят за период реализации Про</w:t>
      </w:r>
      <w:r w:rsidR="0082572E">
        <w:rPr>
          <w:rFonts w:ascii="Times New Roman" w:hAnsi="Times New Roman"/>
          <w:sz w:val="26"/>
          <w:szCs w:val="26"/>
        </w:rPr>
        <w:t>граммы в части водоснабжения 8</w:t>
      </w:r>
      <w:r>
        <w:rPr>
          <w:rFonts w:ascii="Times New Roman" w:hAnsi="Times New Roman"/>
          <w:sz w:val="26"/>
          <w:szCs w:val="26"/>
        </w:rPr>
        <w:t xml:space="preserve">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82572E">
        <w:rPr>
          <w:rFonts w:ascii="Times New Roman" w:hAnsi="Times New Roman"/>
          <w:sz w:val="26"/>
          <w:szCs w:val="26"/>
        </w:rPr>
        <w:t xml:space="preserve"> системы водоснабжения - 8</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водоснабжения, согласованной с органом местного самоуправления и утвержденной представительным органом муниципального образования.</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Развитие услуг в области водоснабжения напрямую связано с социально-э</w:t>
      </w:r>
      <w:r w:rsidR="0082572E">
        <w:rPr>
          <w:rFonts w:ascii="Times New Roman" w:hAnsi="Times New Roman"/>
          <w:sz w:val="26"/>
          <w:szCs w:val="26"/>
        </w:rPr>
        <w:t>кономическим развитием МО Матурский сельсовет</w:t>
      </w:r>
      <w:r>
        <w:rPr>
          <w:rFonts w:ascii="Times New Roman" w:hAnsi="Times New Roman"/>
          <w:sz w:val="26"/>
          <w:szCs w:val="26"/>
        </w:rPr>
        <w:t>.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на 1 км сетей в год</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2012</w:t>
      </w:r>
      <w:r w:rsidR="00BB74C8">
        <w:rPr>
          <w:rFonts w:ascii="Times New Roman" w:hAnsi="Times New Roman"/>
          <w:sz w:val="26"/>
          <w:szCs w:val="26"/>
        </w:rPr>
        <w:t xml:space="preserve">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0.01</w:t>
      </w:r>
      <w:r w:rsidR="00BB74C8">
        <w:rPr>
          <w:rFonts w:ascii="Times New Roman" w:hAnsi="Times New Roman"/>
          <w:sz w:val="26"/>
          <w:szCs w:val="26"/>
        </w:rPr>
        <w:t xml:space="preserve"> единицы;</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2013</w:t>
      </w:r>
      <w:r w:rsidR="00BB74C8">
        <w:rPr>
          <w:rFonts w:ascii="Times New Roman" w:hAnsi="Times New Roman"/>
          <w:sz w:val="26"/>
          <w:szCs w:val="26"/>
        </w:rPr>
        <w:t xml:space="preserve">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0.01</w:t>
      </w:r>
      <w:r w:rsidR="00BB74C8">
        <w:rPr>
          <w:rFonts w:ascii="Times New Roman" w:hAnsi="Times New Roman"/>
          <w:sz w:val="26"/>
          <w:szCs w:val="26"/>
        </w:rPr>
        <w:t xml:space="preserve"> единицы;</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2014</w:t>
      </w:r>
      <w:r w:rsidR="00BB74C8">
        <w:rPr>
          <w:rFonts w:ascii="Times New Roman" w:hAnsi="Times New Roman"/>
          <w:sz w:val="26"/>
          <w:szCs w:val="26"/>
        </w:rPr>
        <w:t xml:space="preserve"> г. -</w:t>
      </w:r>
      <w:r>
        <w:rPr>
          <w:rFonts w:ascii="Times New Roman" w:hAnsi="Times New Roman"/>
          <w:sz w:val="26"/>
          <w:szCs w:val="26"/>
        </w:rPr>
        <w:t>0.1</w:t>
      </w:r>
      <w:r w:rsidR="00BB74C8">
        <w:rPr>
          <w:rFonts w:ascii="Times New Roman" w:hAnsi="Times New Roman"/>
          <w:sz w:val="26"/>
          <w:szCs w:val="26"/>
        </w:rPr>
        <w:t xml:space="preserve"> единицы.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основных фондов</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2010</w:t>
      </w:r>
      <w:r w:rsidR="00BB74C8">
        <w:rPr>
          <w:rFonts w:ascii="Times New Roman" w:hAnsi="Times New Roman"/>
          <w:sz w:val="26"/>
          <w:szCs w:val="26"/>
        </w:rPr>
        <w:t xml:space="preserve">г. - </w:t>
      </w:r>
      <w:r>
        <w:rPr>
          <w:rFonts w:ascii="Times New Roman" w:hAnsi="Times New Roman"/>
          <w:sz w:val="26"/>
          <w:szCs w:val="26"/>
        </w:rPr>
        <w:t>75</w:t>
      </w:r>
      <w:r w:rsidR="00BB74C8">
        <w:rPr>
          <w:rFonts w:ascii="Times New Roman" w:hAnsi="Times New Roman"/>
          <w:sz w:val="26"/>
          <w:szCs w:val="26"/>
        </w:rPr>
        <w:t>%;</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2011</w:t>
      </w:r>
      <w:r w:rsidR="00BB74C8">
        <w:rPr>
          <w:rFonts w:ascii="Times New Roman" w:hAnsi="Times New Roman"/>
          <w:sz w:val="26"/>
          <w:szCs w:val="26"/>
        </w:rPr>
        <w:t xml:space="preserve"> г. - </w:t>
      </w:r>
      <w:r>
        <w:rPr>
          <w:rFonts w:ascii="Times New Roman" w:hAnsi="Times New Roman"/>
          <w:sz w:val="26"/>
          <w:szCs w:val="26"/>
        </w:rPr>
        <w:t xml:space="preserve">80 </w:t>
      </w:r>
      <w:r w:rsidR="00BB74C8">
        <w:rPr>
          <w:rFonts w:ascii="Times New Roman" w:hAnsi="Times New Roman"/>
          <w:sz w:val="26"/>
          <w:szCs w:val="26"/>
        </w:rPr>
        <w:t>%;</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2012</w:t>
      </w:r>
      <w:r w:rsidR="00BB74C8">
        <w:rPr>
          <w:rFonts w:ascii="Times New Roman" w:hAnsi="Times New Roman"/>
          <w:sz w:val="26"/>
          <w:szCs w:val="26"/>
        </w:rPr>
        <w:t xml:space="preserve"> г. - </w:t>
      </w:r>
      <w:r>
        <w:rPr>
          <w:rFonts w:ascii="Times New Roman" w:hAnsi="Times New Roman"/>
          <w:sz w:val="26"/>
          <w:szCs w:val="26"/>
        </w:rPr>
        <w:t>85</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2012</w:t>
      </w:r>
      <w:r w:rsidR="00BB74C8">
        <w:rPr>
          <w:rFonts w:ascii="Times New Roman" w:hAnsi="Times New Roman"/>
          <w:sz w:val="26"/>
          <w:szCs w:val="26"/>
        </w:rPr>
        <w:t xml:space="preserve"> г. -</w:t>
      </w:r>
      <w:r>
        <w:rPr>
          <w:rFonts w:ascii="Times New Roman" w:hAnsi="Times New Roman"/>
          <w:sz w:val="26"/>
          <w:szCs w:val="26"/>
        </w:rPr>
        <w:t>46</w:t>
      </w:r>
      <w:r w:rsidR="00BB74C8">
        <w:rPr>
          <w:rFonts w:ascii="Times New Roman" w:hAnsi="Times New Roman"/>
          <w:sz w:val="26"/>
          <w:szCs w:val="26"/>
        </w:rPr>
        <w:t>%;</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2013</w:t>
      </w:r>
      <w:r w:rsidR="00BB74C8">
        <w:rPr>
          <w:rFonts w:ascii="Times New Roman" w:hAnsi="Times New Roman"/>
          <w:sz w:val="26"/>
          <w:szCs w:val="26"/>
        </w:rPr>
        <w:t xml:space="preserve"> г. - </w:t>
      </w:r>
      <w:r>
        <w:rPr>
          <w:rFonts w:ascii="Times New Roman" w:hAnsi="Times New Roman"/>
          <w:sz w:val="26"/>
          <w:szCs w:val="26"/>
        </w:rPr>
        <w:t xml:space="preserve">    46</w:t>
      </w:r>
      <w:r w:rsidR="00BB74C8">
        <w:rPr>
          <w:rFonts w:ascii="Times New Roman" w:hAnsi="Times New Roman"/>
          <w:sz w:val="26"/>
          <w:szCs w:val="26"/>
        </w:rPr>
        <w:t>%;</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w:t>
      </w:r>
      <w:r w:rsidR="00BB74C8">
        <w:rPr>
          <w:rFonts w:ascii="Times New Roman" w:hAnsi="Times New Roman"/>
          <w:sz w:val="26"/>
          <w:szCs w:val="26"/>
        </w:rPr>
        <w:t xml:space="preserve"> г. -</w:t>
      </w:r>
      <w:r>
        <w:rPr>
          <w:rFonts w:ascii="Times New Roman" w:hAnsi="Times New Roman"/>
          <w:sz w:val="26"/>
          <w:szCs w:val="26"/>
        </w:rPr>
        <w:t>8</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Уровень потерь</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2012</w:t>
      </w:r>
      <w:r w:rsidR="00BB74C8">
        <w:rPr>
          <w:rFonts w:ascii="Times New Roman" w:hAnsi="Times New Roman"/>
          <w:sz w:val="26"/>
          <w:szCs w:val="26"/>
        </w:rPr>
        <w:t xml:space="preserve"> г. -</w:t>
      </w:r>
      <w:r>
        <w:rPr>
          <w:rFonts w:ascii="Times New Roman" w:hAnsi="Times New Roman"/>
          <w:sz w:val="26"/>
          <w:szCs w:val="26"/>
        </w:rPr>
        <w:t>0.2</w:t>
      </w:r>
      <w:r w:rsidR="00BB74C8">
        <w:rPr>
          <w:rFonts w:ascii="Times New Roman" w:hAnsi="Times New Roman"/>
          <w:sz w:val="26"/>
          <w:szCs w:val="26"/>
        </w:rPr>
        <w:t>%;</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2013</w:t>
      </w:r>
      <w:r w:rsidR="00BB74C8">
        <w:rPr>
          <w:rFonts w:ascii="Times New Roman" w:hAnsi="Times New Roman"/>
          <w:sz w:val="26"/>
          <w:szCs w:val="26"/>
        </w:rPr>
        <w:t xml:space="preserve"> г. -</w:t>
      </w:r>
      <w:r>
        <w:rPr>
          <w:rFonts w:ascii="Times New Roman" w:hAnsi="Times New Roman"/>
          <w:sz w:val="26"/>
          <w:szCs w:val="26"/>
        </w:rPr>
        <w:t>0.2</w:t>
      </w:r>
      <w:r w:rsidR="00BB74C8">
        <w:rPr>
          <w:rFonts w:ascii="Times New Roman" w:hAnsi="Times New Roman"/>
          <w:sz w:val="26"/>
          <w:szCs w:val="26"/>
        </w:rPr>
        <w:t>%;</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20 16</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0.1</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Ресурсная эффективность - удельный расход электроэнергии</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12 г. – 0.144</w:t>
      </w:r>
      <w:r w:rsidR="00BB74C8">
        <w:rPr>
          <w:rFonts w:ascii="Times New Roman" w:hAnsi="Times New Roman"/>
          <w:sz w:val="26"/>
          <w:szCs w:val="26"/>
        </w:rPr>
        <w:t xml:space="preserve"> кВт.ч/куб. м;</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20 13</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1440.1</w:t>
      </w:r>
      <w:r w:rsidR="00BB74C8">
        <w:rPr>
          <w:rFonts w:ascii="Times New Roman" w:hAnsi="Times New Roman"/>
          <w:sz w:val="26"/>
          <w:szCs w:val="26"/>
        </w:rPr>
        <w:t xml:space="preserve"> кВт.ч/куб. м;</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20 16</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1440.1</w:t>
      </w:r>
      <w:r w:rsidR="00BB74C8">
        <w:rPr>
          <w:rFonts w:ascii="Times New Roman" w:hAnsi="Times New Roman"/>
          <w:sz w:val="26"/>
          <w:szCs w:val="26"/>
        </w:rPr>
        <w:t xml:space="preserve"> кВт.ч/куб. м.</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540"/>
        <w:jc w:val="both"/>
        <w:rPr>
          <w:rFonts w:ascii="Times New Roman" w:hAnsi="Times New Roman"/>
          <w:sz w:val="26"/>
          <w:szCs w:val="26"/>
        </w:rPr>
      </w:pPr>
    </w:p>
    <w:p w:rsidR="00BB74C8" w:rsidRDefault="00C77600">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про</w:t>
      </w:r>
      <w:r w:rsidR="00BB74C8">
        <w:rPr>
          <w:rFonts w:ascii="Times New Roman" w:hAnsi="Times New Roman" w:cs="Times New Roman"/>
          <w:b w:val="0"/>
          <w:sz w:val="26"/>
          <w:szCs w:val="26"/>
        </w:rPr>
        <w:t>грамма развития водоотведения</w:t>
      </w:r>
    </w:p>
    <w:p w:rsidR="00BB74C8" w:rsidRDefault="00BB74C8">
      <w:pPr>
        <w:autoSpaceDE w:val="0"/>
        <w:spacing w:after="0" w:line="240" w:lineRule="auto"/>
        <w:ind w:firstLine="709"/>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w:t>
      </w: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системы водоотведения</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системы водоотведения обеспечивается выполнением следующих мероприятий: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КНС с заменой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Поэтапная реконструкция сетей водоотведения, имеющих большой процент износа, с использованием современных бестраншейных технологий.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выполнения целевых показателей разработаны следующие основные мероприятия: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Реконструкция канализационных очистных сооружений: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увеличение эффективности по снятию биогенных загрязнений;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нового узла обработки осадков сточных вод.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Реконструкция и строительство канализационных насосных станций: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КНС N 4, КНС N 2, КНС N 5, ГКНС с заменой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Реконструкция и строительство канализационных коллекторов.</w:t>
      </w:r>
    </w:p>
    <w:p w:rsidR="00BB74C8" w:rsidRDefault="00BB74C8">
      <w:pPr>
        <w:autoSpaceDE w:val="0"/>
        <w:spacing w:after="0" w:line="240" w:lineRule="auto"/>
        <w:ind w:firstLine="709"/>
        <w:rPr>
          <w:rFonts w:ascii="Times New Roman" w:hAnsi="Times New Roman"/>
          <w:sz w:val="26"/>
          <w:szCs w:val="26"/>
        </w:rPr>
      </w:pPr>
    </w:p>
    <w:p w:rsidR="00BB74C8" w:rsidRDefault="00175A93">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Перечень мероприятий до 2016</w:t>
      </w:r>
      <w:r w:rsidR="00BB74C8">
        <w:rPr>
          <w:rFonts w:ascii="Times New Roman" w:hAnsi="Times New Roman"/>
          <w:sz w:val="26"/>
          <w:szCs w:val="26"/>
          <w:u w:val="single"/>
        </w:rPr>
        <w:t xml:space="preserve"> года</w:t>
      </w:r>
    </w:p>
    <w:p w:rsidR="00BB74C8" w:rsidRDefault="00BB74C8">
      <w:pPr>
        <w:pStyle w:val="ConsPlusTitle"/>
        <w:widowControl/>
        <w:jc w:val="center"/>
        <w:rPr>
          <w:rFonts w:ascii="Times New Roman" w:hAnsi="Times New Roman" w:cs="Times New Roman"/>
          <w:b w:val="0"/>
          <w:sz w:val="26"/>
          <w:szCs w:val="26"/>
        </w:rPr>
      </w:pPr>
    </w:p>
    <w:p w:rsidR="00BB74C8" w:rsidRDefault="00BB74C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Перечень мероприятий по капитальному ремонту, реконструкции (модернизации) и новому строительству системы водоотведения МО </w:t>
      </w:r>
      <w:r w:rsidR="00175A93">
        <w:rPr>
          <w:rFonts w:ascii="Times New Roman" w:hAnsi="Times New Roman" w:cs="Times New Roman"/>
          <w:b w:val="0"/>
          <w:sz w:val="26"/>
          <w:szCs w:val="26"/>
        </w:rPr>
        <w:t>Матурский сельсовет</w:t>
      </w:r>
      <w:r>
        <w:rPr>
          <w:rFonts w:ascii="Times New Roman" w:hAnsi="Times New Roman" w:cs="Times New Roman"/>
          <w:b w:val="0"/>
          <w:sz w:val="26"/>
          <w:szCs w:val="26"/>
        </w:rPr>
        <w:t xml:space="preserve"> заполняется в</w:t>
      </w:r>
      <w:r w:rsidR="00175A93">
        <w:rPr>
          <w:rFonts w:ascii="Times New Roman" w:hAnsi="Times New Roman" w:cs="Times New Roman"/>
          <w:b w:val="0"/>
          <w:sz w:val="26"/>
          <w:szCs w:val="26"/>
        </w:rPr>
        <w:t xml:space="preserve"> виде таблицы, аналогично Переч</w:t>
      </w:r>
      <w:r>
        <w:rPr>
          <w:rFonts w:ascii="Times New Roman" w:hAnsi="Times New Roman" w:cs="Times New Roman"/>
          <w:b w:val="0"/>
          <w:sz w:val="26"/>
          <w:szCs w:val="26"/>
        </w:rPr>
        <w:t>ню мероприятий по капитальному ремонту, реконструкции (модернизации) и новому строительству с</w:t>
      </w:r>
      <w:r w:rsidR="00C77600">
        <w:rPr>
          <w:rFonts w:ascii="Times New Roman" w:hAnsi="Times New Roman" w:cs="Times New Roman"/>
          <w:b w:val="0"/>
          <w:sz w:val="26"/>
          <w:szCs w:val="26"/>
        </w:rPr>
        <w:t>истемы водоснабжения (таблица 1</w:t>
      </w:r>
      <w:r w:rsidR="00972AC3">
        <w:rPr>
          <w:rFonts w:ascii="Times New Roman" w:hAnsi="Times New Roman" w:cs="Times New Roman"/>
          <w:b w:val="0"/>
          <w:sz w:val="26"/>
          <w:szCs w:val="26"/>
        </w:rPr>
        <w:t>7</w:t>
      </w:r>
      <w:r>
        <w:rPr>
          <w:rFonts w:ascii="Times New Roman" w:hAnsi="Times New Roman" w:cs="Times New Roman"/>
          <w:b w:val="0"/>
          <w:sz w:val="26"/>
          <w:szCs w:val="26"/>
        </w:rPr>
        <w:t>).</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Основные показатели работы системы водоотведения</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с учетом перечня мероприятий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водоотведения с уче</w:t>
      </w:r>
      <w:r w:rsidR="00452749">
        <w:rPr>
          <w:rFonts w:ascii="Times New Roman" w:hAnsi="Times New Roman"/>
          <w:sz w:val="26"/>
          <w:szCs w:val="26"/>
        </w:rPr>
        <w:t>том перечня мероприятий на 2011</w:t>
      </w:r>
      <w:r>
        <w:rPr>
          <w:rFonts w:ascii="Times New Roman" w:hAnsi="Times New Roman"/>
          <w:sz w:val="26"/>
          <w:szCs w:val="26"/>
        </w:rPr>
        <w:t xml:space="preserve"> год являются:</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реализации 2011</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0.144</w:t>
      </w:r>
      <w:r w:rsidR="00BB74C8">
        <w:rPr>
          <w:rFonts w:ascii="Times New Roman" w:hAnsi="Times New Roman"/>
          <w:sz w:val="26"/>
          <w:szCs w:val="26"/>
        </w:rPr>
        <w:t xml:space="preserve"> тыс. куб. м/год.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ожидаются следующие результаты: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Экономия электроэнергии за счет замены насосов на КНС и на КОС, а также установки более экономичных воздуходувок в совокупности с эффективными системами аэрации.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Сокращение удельного водопотребления в результате водосберегающих мероприятий, уменьшение объема стоков, собираемых в систему водоотведения.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Регулярная санация канализационных коллекторов с применением ТВ инспекции, а также своевременный ремонт сетей малого диаметра приведет к уменьшению инфильтрационной воды, попадающей через негерметичные стенки.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Сокращение количества инфильтрационной, ливневой и прочей условно-чистой воды, попадающей в канализацию.</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Применение бестраншейных способов реновации сетей, труб из современных материалов приведет к удешевлению стоимости ремонта, увеличению срока службы и повышению надежности сетей.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сооружений по обработке осадка позволит решить проблему утилизации и ухудшения качества иловой воды, приведет к снижению нагрузки на иловые площадки.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Целесообразно строительство локальных очистных сооружений на промышленных предприятиях с целью доведения состава стока до уровня бытового, что позволит использовать илы КОС в сельском хозяйстве.</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 xml:space="preserve"> Обоснование финансовой потребности по источникам</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Финансовые потребности, необходимые для реализации Программы, обеспечиваются за счет средств </w:t>
      </w:r>
      <w:r w:rsidR="00452749">
        <w:rPr>
          <w:rFonts w:ascii="Times New Roman" w:hAnsi="Times New Roman"/>
          <w:sz w:val="26"/>
          <w:szCs w:val="26"/>
        </w:rPr>
        <w:t>местного</w:t>
      </w:r>
      <w:r>
        <w:rPr>
          <w:rFonts w:ascii="Times New Roman" w:hAnsi="Times New Roman"/>
          <w:sz w:val="26"/>
          <w:szCs w:val="26"/>
        </w:rPr>
        <w:t xml:space="preserve"> и</w:t>
      </w:r>
      <w:r w:rsidR="00452749">
        <w:rPr>
          <w:rFonts w:ascii="Times New Roman" w:hAnsi="Times New Roman"/>
          <w:sz w:val="26"/>
          <w:szCs w:val="26"/>
        </w:rPr>
        <w:t xml:space="preserve"> Республиканского бюджета</w:t>
      </w:r>
      <w:r>
        <w:rPr>
          <w:rFonts w:ascii="Times New Roman" w:hAnsi="Times New Roman"/>
          <w:sz w:val="26"/>
          <w:szCs w:val="26"/>
        </w:rPr>
        <w:t xml:space="preserve"> составят за период реализации Программ</w:t>
      </w:r>
      <w:r w:rsidR="00452749">
        <w:rPr>
          <w:rFonts w:ascii="Times New Roman" w:hAnsi="Times New Roman"/>
          <w:sz w:val="26"/>
          <w:szCs w:val="26"/>
        </w:rPr>
        <w:t xml:space="preserve">ы в части водоотведения 8 </w:t>
      </w:r>
      <w:r>
        <w:rPr>
          <w:rFonts w:ascii="Times New Roman" w:hAnsi="Times New Roman"/>
          <w:sz w:val="26"/>
          <w:szCs w:val="26"/>
        </w:rPr>
        <w:t>млн. руб., в т.ч.:</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2012 г. – 0.5</w:t>
      </w:r>
      <w:r w:rsidR="00BB74C8">
        <w:rPr>
          <w:rFonts w:ascii="Times New Roman" w:hAnsi="Times New Roman"/>
          <w:sz w:val="26"/>
          <w:szCs w:val="26"/>
        </w:rPr>
        <w:t xml:space="preserve">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w:t>
      </w:r>
      <w:r w:rsidR="00452749">
        <w:rPr>
          <w:rFonts w:ascii="Times New Roman" w:hAnsi="Times New Roman"/>
          <w:sz w:val="26"/>
          <w:szCs w:val="26"/>
        </w:rPr>
        <w:t>проектированию сметы 0.5</w:t>
      </w:r>
      <w:r>
        <w:rPr>
          <w:rFonts w:ascii="Times New Roman" w:hAnsi="Times New Roman"/>
          <w:sz w:val="26"/>
          <w:szCs w:val="26"/>
        </w:rPr>
        <w:t xml:space="preserve"> млн. руб.;</w:t>
      </w:r>
    </w:p>
    <w:p w:rsidR="00452749"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2012 г.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системы водоотведения </w:t>
      </w:r>
      <w:r w:rsidR="00452749">
        <w:rPr>
          <w:rFonts w:ascii="Times New Roman" w:hAnsi="Times New Roman"/>
          <w:sz w:val="26"/>
          <w:szCs w:val="26"/>
        </w:rPr>
        <w:t>–</w:t>
      </w:r>
      <w:r>
        <w:rPr>
          <w:rFonts w:ascii="Times New Roman" w:hAnsi="Times New Roman"/>
          <w:sz w:val="26"/>
          <w:szCs w:val="26"/>
        </w:rPr>
        <w:t xml:space="preserve"> </w:t>
      </w:r>
      <w:r w:rsidR="00452749">
        <w:rPr>
          <w:rFonts w:ascii="Times New Roman" w:hAnsi="Times New Roman"/>
          <w:sz w:val="26"/>
          <w:szCs w:val="26"/>
        </w:rPr>
        <w:t>1.5</w:t>
      </w:r>
      <w:r>
        <w:rPr>
          <w:rFonts w:ascii="Times New Roman" w:hAnsi="Times New Roman"/>
          <w:sz w:val="26"/>
          <w:szCs w:val="26"/>
        </w:rPr>
        <w:t xml:space="preserve"> млн. руб.;</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2013</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1.5</w:t>
      </w:r>
      <w:r w:rsidR="00BB74C8">
        <w:rPr>
          <w:rFonts w:ascii="Times New Roman" w:hAnsi="Times New Roman"/>
          <w:sz w:val="26"/>
          <w:szCs w:val="26"/>
        </w:rPr>
        <w:t xml:space="preserve">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новому строительству объектов системы водоотведения </w:t>
      </w:r>
      <w:r w:rsidR="00452749">
        <w:rPr>
          <w:rFonts w:ascii="Times New Roman" w:hAnsi="Times New Roman"/>
          <w:sz w:val="26"/>
          <w:szCs w:val="26"/>
        </w:rPr>
        <w:t>–</w:t>
      </w:r>
      <w:r>
        <w:rPr>
          <w:rFonts w:ascii="Times New Roman" w:hAnsi="Times New Roman"/>
          <w:sz w:val="26"/>
          <w:szCs w:val="26"/>
        </w:rPr>
        <w:t xml:space="preserve"> </w:t>
      </w:r>
      <w:r w:rsidR="00452749">
        <w:rPr>
          <w:rFonts w:ascii="Times New Roman" w:hAnsi="Times New Roman"/>
          <w:sz w:val="26"/>
          <w:szCs w:val="26"/>
        </w:rPr>
        <w:t>1.5</w:t>
      </w:r>
      <w:r>
        <w:rPr>
          <w:rFonts w:ascii="Times New Roman" w:hAnsi="Times New Roman"/>
          <w:sz w:val="26"/>
          <w:szCs w:val="26"/>
        </w:rPr>
        <w:t xml:space="preserve"> млн. руб.;</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2014</w:t>
      </w:r>
      <w:r w:rsidR="00BB74C8">
        <w:rPr>
          <w:rFonts w:ascii="Times New Roman" w:hAnsi="Times New Roman"/>
          <w:sz w:val="26"/>
          <w:szCs w:val="26"/>
        </w:rPr>
        <w:t xml:space="preserve"> - 20</w:t>
      </w:r>
      <w:r>
        <w:rPr>
          <w:rFonts w:ascii="Times New Roman" w:hAnsi="Times New Roman"/>
          <w:sz w:val="26"/>
          <w:szCs w:val="26"/>
        </w:rPr>
        <w:t>16</w:t>
      </w:r>
      <w:r w:rsidR="00BB74C8">
        <w:rPr>
          <w:rFonts w:ascii="Times New Roman" w:hAnsi="Times New Roman"/>
          <w:sz w:val="26"/>
          <w:szCs w:val="26"/>
        </w:rPr>
        <w:t>г.г.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w:t>
      </w:r>
      <w:r w:rsidR="00DE1FA1">
        <w:rPr>
          <w:rFonts w:ascii="Times New Roman" w:hAnsi="Times New Roman"/>
          <w:sz w:val="26"/>
          <w:szCs w:val="26"/>
        </w:rPr>
        <w:t>ов системы водоотведения – 7.5</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водоотведения, согласованной с органом местного самоуправления и утвержденной представительным органом муниципального образования.</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Развитие услуг в области водоотведения напрямую связано с социально-экономическим развитием МО </w:t>
      </w:r>
      <w:r w:rsidR="00452749">
        <w:rPr>
          <w:rFonts w:ascii="Times New Roman" w:hAnsi="Times New Roman"/>
          <w:sz w:val="26"/>
          <w:szCs w:val="26"/>
        </w:rPr>
        <w:t>Матурский сельсовет</w:t>
      </w:r>
      <w:r>
        <w:rPr>
          <w:rFonts w:ascii="Times New Roman" w:hAnsi="Times New Roman"/>
          <w:sz w:val="26"/>
          <w:szCs w:val="26"/>
        </w:rPr>
        <w:t>. При проведении мероприятий реконструкции и модернизации системы водоотведения прогнозируется повышение надежности функционирования системы, складывающееся из показателей, характеризующих работу в целом.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на 1 км сетей в год</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2012</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0.02</w:t>
      </w:r>
      <w:r w:rsidR="00BB74C8">
        <w:rPr>
          <w:rFonts w:ascii="Times New Roman" w:hAnsi="Times New Roman"/>
          <w:sz w:val="26"/>
          <w:szCs w:val="26"/>
        </w:rPr>
        <w:t xml:space="preserve"> единицы;</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2013</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0.1</w:t>
      </w:r>
      <w:r w:rsidR="00BB74C8">
        <w:rPr>
          <w:rFonts w:ascii="Times New Roman" w:hAnsi="Times New Roman"/>
          <w:sz w:val="26"/>
          <w:szCs w:val="26"/>
        </w:rPr>
        <w:t xml:space="preserve"> единицы;</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w:t>
      </w:r>
      <w:r w:rsidR="00BB74C8">
        <w:rPr>
          <w:rFonts w:ascii="Times New Roman" w:hAnsi="Times New Roman"/>
          <w:sz w:val="26"/>
          <w:szCs w:val="26"/>
        </w:rPr>
        <w:t xml:space="preserve"> 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0.1</w:t>
      </w:r>
      <w:r w:rsidR="00BB74C8">
        <w:rPr>
          <w:rFonts w:ascii="Times New Roman" w:hAnsi="Times New Roman"/>
          <w:sz w:val="26"/>
          <w:szCs w:val="26"/>
        </w:rPr>
        <w:t xml:space="preserve"> единицы.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основных фондов</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2011</w:t>
      </w:r>
      <w:r w:rsidR="00BB74C8">
        <w:rPr>
          <w:rFonts w:ascii="Times New Roman" w:hAnsi="Times New Roman"/>
          <w:sz w:val="26"/>
          <w:szCs w:val="26"/>
        </w:rPr>
        <w:t xml:space="preserve"> г. - </w:t>
      </w:r>
      <w:r>
        <w:rPr>
          <w:rFonts w:ascii="Times New Roman" w:hAnsi="Times New Roman"/>
          <w:sz w:val="26"/>
          <w:szCs w:val="26"/>
        </w:rPr>
        <w:t>75</w:t>
      </w:r>
      <w:r w:rsidR="00BB74C8">
        <w:rPr>
          <w:rFonts w:ascii="Times New Roman" w:hAnsi="Times New Roman"/>
          <w:sz w:val="26"/>
          <w:szCs w:val="26"/>
        </w:rPr>
        <w:t>%;</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2012</w:t>
      </w:r>
      <w:r w:rsidR="00BB74C8">
        <w:rPr>
          <w:rFonts w:ascii="Times New Roman" w:hAnsi="Times New Roman"/>
          <w:sz w:val="26"/>
          <w:szCs w:val="26"/>
        </w:rPr>
        <w:t xml:space="preserve">г. - </w:t>
      </w:r>
      <w:r>
        <w:rPr>
          <w:rFonts w:ascii="Times New Roman" w:hAnsi="Times New Roman"/>
          <w:sz w:val="26"/>
          <w:szCs w:val="26"/>
        </w:rPr>
        <w:t>80</w:t>
      </w:r>
      <w:r w:rsidR="00BB74C8">
        <w:rPr>
          <w:rFonts w:ascii="Times New Roman" w:hAnsi="Times New Roman"/>
          <w:sz w:val="26"/>
          <w:szCs w:val="26"/>
        </w:rPr>
        <w:t>%;</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 г.86</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2012</w:t>
      </w:r>
      <w:r w:rsidR="00BB74C8">
        <w:rPr>
          <w:rFonts w:ascii="Times New Roman" w:hAnsi="Times New Roman"/>
          <w:sz w:val="26"/>
          <w:szCs w:val="26"/>
        </w:rPr>
        <w:t>г. -</w:t>
      </w:r>
      <w:r>
        <w:rPr>
          <w:rFonts w:ascii="Times New Roman" w:hAnsi="Times New Roman"/>
          <w:sz w:val="26"/>
          <w:szCs w:val="26"/>
        </w:rPr>
        <w:t>30</w:t>
      </w:r>
      <w:r w:rsidR="00BB74C8">
        <w:rPr>
          <w:rFonts w:ascii="Times New Roman" w:hAnsi="Times New Roman"/>
          <w:sz w:val="26"/>
          <w:szCs w:val="26"/>
        </w:rPr>
        <w:t xml:space="preserve"> %;</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9A1559">
        <w:rPr>
          <w:rFonts w:ascii="Times New Roman" w:hAnsi="Times New Roman"/>
          <w:sz w:val="26"/>
          <w:szCs w:val="26"/>
        </w:rPr>
        <w:t>13</w:t>
      </w:r>
      <w:r w:rsidR="00BB74C8">
        <w:rPr>
          <w:rFonts w:ascii="Times New Roman" w:hAnsi="Times New Roman"/>
          <w:sz w:val="26"/>
          <w:szCs w:val="26"/>
        </w:rPr>
        <w:t xml:space="preserve"> г. - </w:t>
      </w:r>
      <w:r>
        <w:rPr>
          <w:rFonts w:ascii="Times New Roman" w:hAnsi="Times New Roman"/>
          <w:sz w:val="26"/>
          <w:szCs w:val="26"/>
        </w:rPr>
        <w:t>30</w:t>
      </w:r>
      <w:r w:rsidR="00BB74C8">
        <w:rPr>
          <w:rFonts w:ascii="Times New Roman" w:hAnsi="Times New Roman"/>
          <w:sz w:val="26"/>
          <w:szCs w:val="26"/>
        </w:rPr>
        <w:t>%;</w:t>
      </w:r>
    </w:p>
    <w:p w:rsidR="00BB74C8" w:rsidRDefault="009A155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2016 г. - 40 </w:t>
      </w:r>
      <w:r w:rsidR="00BB74C8">
        <w:rPr>
          <w:rFonts w:ascii="Times New Roman" w:hAnsi="Times New Roman"/>
          <w:sz w:val="26"/>
          <w:szCs w:val="26"/>
        </w:rPr>
        <w:t>%.</w:t>
      </w:r>
    </w:p>
    <w:p w:rsidR="00BB74C8" w:rsidRDefault="00CD661A">
      <w:pPr>
        <w:autoSpaceDE w:val="0"/>
        <w:spacing w:after="0" w:line="240" w:lineRule="auto"/>
        <w:jc w:val="center"/>
        <w:rPr>
          <w:rFonts w:ascii="Times New Roman" w:hAnsi="Times New Roman"/>
          <w:sz w:val="26"/>
          <w:szCs w:val="26"/>
        </w:rPr>
      </w:pPr>
      <w:r>
        <w:rPr>
          <w:rFonts w:ascii="Times New Roman" w:hAnsi="Times New Roman"/>
          <w:sz w:val="26"/>
          <w:szCs w:val="26"/>
        </w:rPr>
        <w:t xml:space="preserve">КМПЛКСНОЕ </w:t>
      </w:r>
      <w:r w:rsidR="00BB74C8">
        <w:rPr>
          <w:rFonts w:ascii="Times New Roman" w:hAnsi="Times New Roman"/>
          <w:sz w:val="26"/>
          <w:szCs w:val="26"/>
        </w:rPr>
        <w:t xml:space="preserve"> РАЗВИТИЕ СИСТЕМЫ ЭЛЕКТРОСНАБЖЕНИЯ</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7.1. Анализ существующей организации систем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электроснабжения, выявление проблем функционирования</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Инженерно-технический анализ</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Объекты электроснабжения (источники электроснабжения). Характеристика технологического процесса и техническое состояние оборудования</w:t>
      </w:r>
    </w:p>
    <w:p w:rsidR="00BB74C8" w:rsidRDefault="00BB74C8">
      <w:pPr>
        <w:autoSpaceDE w:val="0"/>
        <w:spacing w:after="0" w:line="240" w:lineRule="auto"/>
        <w:ind w:firstLine="540"/>
        <w:jc w:val="both"/>
        <w:rPr>
          <w:rFonts w:ascii="Times New Roman" w:hAnsi="Times New Roman"/>
          <w:sz w:val="26"/>
          <w:szCs w:val="26"/>
        </w:rPr>
      </w:pPr>
    </w:p>
    <w:p w:rsidR="00BB74C8" w:rsidRDefault="00B96B82">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Электроснабжение МО Матурский сельсовет осуществляется от филиала</w:t>
      </w:r>
      <w:r w:rsidR="00BB74C8">
        <w:rPr>
          <w:rFonts w:ascii="Times New Roman" w:hAnsi="Times New Roman"/>
          <w:sz w:val="26"/>
          <w:szCs w:val="26"/>
        </w:rPr>
        <w:t xml:space="preserve"> энергосистемы. </w:t>
      </w:r>
      <w:r>
        <w:rPr>
          <w:rFonts w:ascii="Times New Roman" w:hAnsi="Times New Roman"/>
          <w:sz w:val="26"/>
          <w:szCs w:val="26"/>
        </w:rPr>
        <w:t>ОАО «МРСК Сибири» - « Хакасэнергосбыт» Таштыпский РЭС 7организация</w:t>
      </w:r>
      <w:r w:rsidR="00BB74C8">
        <w:rPr>
          <w:rFonts w:ascii="Times New Roman" w:hAnsi="Times New Roman"/>
          <w:sz w:val="26"/>
          <w:szCs w:val="26"/>
        </w:rPr>
        <w:t xml:space="preserve"> отвечает за передачу, распределение и эксплуатацию электриче</w:t>
      </w:r>
      <w:r>
        <w:rPr>
          <w:rFonts w:ascii="Times New Roman" w:hAnsi="Times New Roman"/>
          <w:sz w:val="26"/>
          <w:szCs w:val="26"/>
        </w:rPr>
        <w:t>ских сетей напряжением 10</w:t>
      </w:r>
      <w:r w:rsidR="00BB74C8">
        <w:rPr>
          <w:rFonts w:ascii="Times New Roman" w:hAnsi="Times New Roman"/>
          <w:sz w:val="26"/>
          <w:szCs w:val="26"/>
        </w:rPr>
        <w:t xml:space="preserve"> кВ.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Потребители - промышленные предприятия, жилые дома, объекты соцкультбыта МО</w:t>
      </w:r>
      <w:r w:rsidR="00B96B82">
        <w:rPr>
          <w:rFonts w:ascii="Times New Roman" w:hAnsi="Times New Roman"/>
          <w:sz w:val="26"/>
          <w:szCs w:val="26"/>
        </w:rPr>
        <w:t xml:space="preserve"> 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Опорным центром питания для МО</w:t>
      </w:r>
      <w:r w:rsidR="00B96B82">
        <w:rPr>
          <w:rFonts w:ascii="Times New Roman" w:hAnsi="Times New Roman"/>
          <w:sz w:val="26"/>
          <w:szCs w:val="26"/>
        </w:rPr>
        <w:t xml:space="preserve">Матурский сельсовет </w:t>
      </w:r>
      <w:r>
        <w:rPr>
          <w:rFonts w:ascii="Times New Roman" w:hAnsi="Times New Roman"/>
          <w:sz w:val="26"/>
          <w:szCs w:val="26"/>
        </w:rPr>
        <w:t xml:space="preserve">является </w:t>
      </w:r>
      <w:r w:rsidR="00B96B82">
        <w:rPr>
          <w:rFonts w:ascii="Times New Roman" w:hAnsi="Times New Roman"/>
          <w:sz w:val="26"/>
          <w:szCs w:val="26"/>
        </w:rPr>
        <w:t xml:space="preserve">ПС 35/10кв,  </w:t>
      </w:r>
      <w:r>
        <w:rPr>
          <w:rFonts w:ascii="Times New Roman" w:hAnsi="Times New Roman"/>
          <w:sz w:val="26"/>
          <w:szCs w:val="26"/>
        </w:rPr>
        <w:t xml:space="preserve">, расположенная в </w:t>
      </w:r>
      <w:r w:rsidR="000E19DB">
        <w:rPr>
          <w:rFonts w:ascii="Times New Roman" w:hAnsi="Times New Roman"/>
          <w:sz w:val="26"/>
          <w:szCs w:val="26"/>
        </w:rPr>
        <w:t xml:space="preserve">16.3 </w:t>
      </w:r>
      <w:r>
        <w:rPr>
          <w:rFonts w:ascii="Times New Roman" w:hAnsi="Times New Roman"/>
          <w:sz w:val="26"/>
          <w:szCs w:val="26"/>
        </w:rPr>
        <w:t xml:space="preserve"> км от МО</w:t>
      </w:r>
      <w:r w:rsidR="000E19DB">
        <w:rPr>
          <w:rFonts w:ascii="Times New Roman" w:hAnsi="Times New Roman"/>
          <w:sz w:val="26"/>
          <w:szCs w:val="26"/>
        </w:rPr>
        <w:t xml:space="preserve"> Матурский сельсовет </w:t>
      </w:r>
      <w:r>
        <w:rPr>
          <w:rFonts w:ascii="Times New Roman" w:hAnsi="Times New Roman"/>
          <w:sz w:val="26"/>
          <w:szCs w:val="26"/>
        </w:rPr>
        <w:t xml:space="preserve">.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Все подстанции </w:t>
      </w:r>
      <w:r w:rsidR="000E19DB">
        <w:rPr>
          <w:rFonts w:ascii="Times New Roman" w:hAnsi="Times New Roman"/>
          <w:sz w:val="26"/>
          <w:szCs w:val="26"/>
        </w:rPr>
        <w:t xml:space="preserve"> 10</w:t>
      </w:r>
      <w:r>
        <w:rPr>
          <w:rFonts w:ascii="Times New Roman" w:hAnsi="Times New Roman"/>
          <w:sz w:val="26"/>
          <w:szCs w:val="26"/>
        </w:rPr>
        <w:t xml:space="preserve"> кВ подключены цепными  отпайками к линиям </w:t>
      </w:r>
      <w:r w:rsidR="000E19DB">
        <w:rPr>
          <w:rFonts w:ascii="Times New Roman" w:hAnsi="Times New Roman"/>
          <w:sz w:val="26"/>
          <w:szCs w:val="26"/>
        </w:rPr>
        <w:t>35</w:t>
      </w:r>
      <w:r>
        <w:rPr>
          <w:rFonts w:ascii="Times New Roman" w:hAnsi="Times New Roman"/>
          <w:sz w:val="26"/>
          <w:szCs w:val="26"/>
        </w:rPr>
        <w:t xml:space="preserve"> кВ, опирающимся на ПС </w:t>
      </w:r>
      <w:r w:rsidR="000E19DB">
        <w:rPr>
          <w:rFonts w:ascii="Times New Roman" w:hAnsi="Times New Roman"/>
          <w:sz w:val="26"/>
          <w:szCs w:val="26"/>
        </w:rPr>
        <w:t>35/10</w:t>
      </w:r>
      <w:r>
        <w:rPr>
          <w:rFonts w:ascii="Times New Roman" w:hAnsi="Times New Roman"/>
          <w:sz w:val="26"/>
          <w:szCs w:val="26"/>
        </w:rPr>
        <w:t xml:space="preserve"> кВ  которая в свою очередь подключена по схеме  ВЛ-</w:t>
      </w:r>
      <w:r w:rsidR="000E19DB">
        <w:rPr>
          <w:rFonts w:ascii="Times New Roman" w:hAnsi="Times New Roman"/>
          <w:sz w:val="26"/>
          <w:szCs w:val="26"/>
        </w:rPr>
        <w:t>68</w:t>
      </w:r>
      <w:r>
        <w:rPr>
          <w:rFonts w:ascii="Times New Roman" w:hAnsi="Times New Roman"/>
          <w:sz w:val="26"/>
          <w:szCs w:val="26"/>
        </w:rPr>
        <w:t xml:space="preserve"> кВ </w:t>
      </w:r>
      <w:r w:rsidR="000E19DB">
        <w:rPr>
          <w:rFonts w:ascii="Times New Roman" w:hAnsi="Times New Roman"/>
          <w:sz w:val="26"/>
          <w:szCs w:val="26"/>
        </w:rPr>
        <w:t xml:space="preserve">                                                                                                                                                                    </w:t>
      </w:r>
      <w:r>
        <w:rPr>
          <w:rFonts w:ascii="Times New Roman" w:hAnsi="Times New Roman"/>
          <w:sz w:val="26"/>
          <w:szCs w:val="26"/>
        </w:rPr>
        <w:t xml:space="preserve">В электрических сетях МО по </w:t>
      </w:r>
      <w:r w:rsidR="000E19DB">
        <w:rPr>
          <w:rFonts w:ascii="Times New Roman" w:hAnsi="Times New Roman"/>
          <w:sz w:val="26"/>
          <w:szCs w:val="26"/>
        </w:rPr>
        <w:t>состоянию на 01.01.2010 работает 10</w:t>
      </w:r>
      <w:r>
        <w:rPr>
          <w:rFonts w:ascii="Times New Roman" w:hAnsi="Times New Roman"/>
          <w:sz w:val="26"/>
          <w:szCs w:val="26"/>
        </w:rPr>
        <w:t xml:space="preserve"> распределительных пунктов (РП)</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Основные технологические показатели:</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ПС - 1</w:t>
      </w:r>
      <w:r w:rsidR="00BB74C8">
        <w:rPr>
          <w:rFonts w:ascii="Times New Roman" w:hAnsi="Times New Roman"/>
          <w:sz w:val="26"/>
          <w:szCs w:val="26"/>
        </w:rPr>
        <w:t xml:space="preserve"> ед.</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Количество РП - 10 </w:t>
      </w:r>
      <w:r w:rsidR="00BB74C8">
        <w:rPr>
          <w:rFonts w:ascii="Times New Roman" w:hAnsi="Times New Roman"/>
          <w:sz w:val="26"/>
          <w:szCs w:val="26"/>
        </w:rPr>
        <w:t>ед.</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ТП, КТП - 10</w:t>
      </w:r>
      <w:r w:rsidR="00BB74C8">
        <w:rPr>
          <w:rFonts w:ascii="Times New Roman" w:hAnsi="Times New Roman"/>
          <w:sz w:val="26"/>
          <w:szCs w:val="26"/>
        </w:rPr>
        <w:t xml:space="preserve"> ед.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Суммарная у</w:t>
      </w:r>
      <w:r w:rsidR="000E19DB">
        <w:rPr>
          <w:rFonts w:ascii="Times New Roman" w:hAnsi="Times New Roman"/>
          <w:sz w:val="26"/>
          <w:szCs w:val="26"/>
        </w:rPr>
        <w:t>становленная мощность ПС - 2</w:t>
      </w:r>
      <w:r>
        <w:rPr>
          <w:rFonts w:ascii="Times New Roman" w:hAnsi="Times New Roman"/>
          <w:sz w:val="26"/>
          <w:szCs w:val="26"/>
        </w:rPr>
        <w:t xml:space="preserve"> МВА.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Суммарная установ</w:t>
      </w:r>
      <w:r w:rsidR="000E19DB">
        <w:rPr>
          <w:rFonts w:ascii="Times New Roman" w:hAnsi="Times New Roman"/>
          <w:sz w:val="26"/>
          <w:szCs w:val="26"/>
        </w:rPr>
        <w:t xml:space="preserve">ленная мощность ТП, РП – 1 </w:t>
      </w:r>
      <w:r>
        <w:rPr>
          <w:rFonts w:ascii="Times New Roman" w:hAnsi="Times New Roman"/>
          <w:sz w:val="26"/>
          <w:szCs w:val="26"/>
        </w:rPr>
        <w:t>МВА.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трансформаторов, установленных в ПС, РП, ТП,</w:t>
      </w:r>
      <w:r w:rsidR="000E19DB">
        <w:rPr>
          <w:rFonts w:ascii="Times New Roman" w:hAnsi="Times New Roman"/>
          <w:sz w:val="26"/>
          <w:szCs w:val="26"/>
        </w:rPr>
        <w:t xml:space="preserve"> - 10</w:t>
      </w:r>
      <w:r>
        <w:rPr>
          <w:rFonts w:ascii="Times New Roman" w:hAnsi="Times New Roman"/>
          <w:sz w:val="26"/>
          <w:szCs w:val="26"/>
        </w:rPr>
        <w:t xml:space="preserve"> шт.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Суммарная установленная мощност</w:t>
      </w:r>
      <w:r w:rsidR="000E19DB">
        <w:rPr>
          <w:rFonts w:ascii="Times New Roman" w:hAnsi="Times New Roman"/>
          <w:sz w:val="26"/>
          <w:szCs w:val="26"/>
        </w:rPr>
        <w:t>ь силовых трансформаторов -350</w:t>
      </w:r>
      <w:r>
        <w:rPr>
          <w:rFonts w:ascii="Times New Roman" w:hAnsi="Times New Roman"/>
          <w:sz w:val="26"/>
          <w:szCs w:val="26"/>
        </w:rPr>
        <w:t xml:space="preserve"> МВА.</w:t>
      </w:r>
    </w:p>
    <w:p w:rsidR="00BB74C8" w:rsidRDefault="000E19DB">
      <w:pPr>
        <w:autoSpaceDE w:val="0"/>
        <w:spacing w:after="0" w:line="240" w:lineRule="auto"/>
        <w:ind w:firstLine="709"/>
        <w:jc w:val="both"/>
        <w:rPr>
          <w:rFonts w:ascii="Times New Roman" w:hAnsi="Times New Roman"/>
          <w:sz w:val="26"/>
          <w:szCs w:val="26"/>
          <w:shd w:val="clear" w:color="auto" w:fill="FFFF00"/>
        </w:rPr>
      </w:pPr>
      <w:r>
        <w:rPr>
          <w:rFonts w:ascii="Times New Roman" w:hAnsi="Times New Roman"/>
          <w:sz w:val="26"/>
          <w:szCs w:val="26"/>
        </w:rPr>
        <w:t>Суммарное потребление МО Матурский сельсовет</w:t>
      </w:r>
      <w:r w:rsidR="00BB74C8">
        <w:rPr>
          <w:rFonts w:ascii="Times New Roman" w:hAnsi="Times New Roman"/>
          <w:sz w:val="26"/>
          <w:szCs w:val="26"/>
        </w:rPr>
        <w:t xml:space="preserve"> в </w:t>
      </w:r>
      <w:r w:rsidR="00BB74C8">
        <w:rPr>
          <w:rFonts w:ascii="Times New Roman" w:hAnsi="Times New Roman"/>
          <w:sz w:val="26"/>
          <w:szCs w:val="26"/>
          <w:shd w:val="clear" w:color="auto" w:fill="FFFF00"/>
        </w:rPr>
        <w:t>2010 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w:t>
      </w:r>
      <w:r w:rsidR="000E19DB">
        <w:rPr>
          <w:rFonts w:ascii="Times New Roman" w:hAnsi="Times New Roman"/>
          <w:sz w:val="26"/>
          <w:szCs w:val="26"/>
        </w:rPr>
        <w:t xml:space="preserve"> электрической мощности - 128830 </w:t>
      </w:r>
      <w:r>
        <w:rPr>
          <w:rFonts w:ascii="Times New Roman" w:hAnsi="Times New Roman"/>
          <w:sz w:val="26"/>
          <w:szCs w:val="26"/>
        </w:rPr>
        <w:t>МВт;</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трансформаторов, имеющих срок эксплу</w:t>
      </w:r>
      <w:r w:rsidR="000E19DB">
        <w:rPr>
          <w:rFonts w:ascii="Times New Roman" w:hAnsi="Times New Roman"/>
          <w:sz w:val="26"/>
          <w:szCs w:val="26"/>
        </w:rPr>
        <w:t>атации &gt; 15 лет - 80</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 совмещенных максимумов наг</w:t>
      </w:r>
      <w:r w:rsidR="000E19DB">
        <w:rPr>
          <w:rFonts w:ascii="Times New Roman" w:hAnsi="Times New Roman"/>
          <w:sz w:val="26"/>
          <w:szCs w:val="26"/>
        </w:rPr>
        <w:t>рузок на шинах 6 ч 10 кВ ПС – 1.5</w:t>
      </w:r>
      <w:r>
        <w:rPr>
          <w:rFonts w:ascii="Times New Roman" w:hAnsi="Times New Roman"/>
          <w:sz w:val="26"/>
          <w:szCs w:val="26"/>
        </w:rPr>
        <w:t xml:space="preserve"> МВт.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 максимумов нагрузок на шинах ТП, в том числе:</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коммунально-бытовые – 1.6</w:t>
      </w:r>
      <w:r w:rsidR="00BB74C8">
        <w:rPr>
          <w:rFonts w:ascii="Times New Roman" w:hAnsi="Times New Roman"/>
          <w:sz w:val="26"/>
          <w:szCs w:val="26"/>
        </w:rPr>
        <w:t xml:space="preserve"> МВт;</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промышленные и прочие – 2 </w:t>
      </w:r>
      <w:r w:rsidR="00BB74C8">
        <w:rPr>
          <w:rFonts w:ascii="Times New Roman" w:hAnsi="Times New Roman"/>
          <w:sz w:val="26"/>
          <w:szCs w:val="26"/>
        </w:rPr>
        <w:t>МВт.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 совмещенных максимумов нагрузок Р</w:t>
      </w:r>
      <w:r w:rsidR="000E19DB">
        <w:rPr>
          <w:rFonts w:ascii="Times New Roman" w:hAnsi="Times New Roman"/>
          <w:sz w:val="26"/>
          <w:szCs w:val="26"/>
        </w:rPr>
        <w:t>П -4</w:t>
      </w:r>
      <w:r>
        <w:rPr>
          <w:rFonts w:ascii="Times New Roman" w:hAnsi="Times New Roman"/>
          <w:sz w:val="26"/>
          <w:szCs w:val="26"/>
        </w:rPr>
        <w:t xml:space="preserve"> МВт.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Средняя загрузка трансформаторов в ТП в часы</w:t>
      </w:r>
      <w:r w:rsidR="000E19DB">
        <w:rPr>
          <w:rFonts w:ascii="Times New Roman" w:hAnsi="Times New Roman"/>
          <w:sz w:val="26"/>
          <w:szCs w:val="26"/>
        </w:rPr>
        <w:t xml:space="preserve"> собственного максимума - 68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состоян</w:t>
      </w:r>
      <w:r w:rsidR="000E19DB">
        <w:rPr>
          <w:rFonts w:ascii="Times New Roman" w:hAnsi="Times New Roman"/>
          <w:sz w:val="26"/>
          <w:szCs w:val="26"/>
        </w:rPr>
        <w:t xml:space="preserve">ие источников электроэнергии </w:t>
      </w:r>
      <w:r>
        <w:rPr>
          <w:rFonts w:ascii="Times New Roman" w:hAnsi="Times New Roman"/>
          <w:sz w:val="26"/>
          <w:szCs w:val="26"/>
        </w:rPr>
        <w:t>- удовлетворительное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проблемами эксплуатации источ</w:t>
      </w:r>
      <w:r w:rsidR="000E19DB">
        <w:rPr>
          <w:rFonts w:ascii="Times New Roman" w:hAnsi="Times New Roman"/>
          <w:sz w:val="26"/>
          <w:szCs w:val="26"/>
        </w:rPr>
        <w:t>ников электроснабжения МО Матурский сельсовет</w:t>
      </w:r>
      <w:r>
        <w:rPr>
          <w:rFonts w:ascii="Times New Roman" w:hAnsi="Times New Roman"/>
          <w:sz w:val="26"/>
          <w:szCs w:val="26"/>
        </w:rPr>
        <w:t xml:space="preserve">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полного взаимного резервирования центров питания, обеспечивающих электроснабжение жилой зоны МО, что приведет к прекращению электроснабжения значительной части муниципальных потребителей в случае возникновения чрезвычайных ситуаций;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высокая степень износа основных фондов.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обеспечения существую</w:t>
      </w:r>
      <w:r w:rsidR="000E19DB">
        <w:rPr>
          <w:rFonts w:ascii="Times New Roman" w:hAnsi="Times New Roman"/>
          <w:sz w:val="26"/>
          <w:szCs w:val="26"/>
        </w:rPr>
        <w:t>щих и строящихся районов МО</w:t>
      </w:r>
      <w:r w:rsidR="00F35A0D">
        <w:rPr>
          <w:rFonts w:ascii="Times New Roman" w:hAnsi="Times New Roman"/>
          <w:sz w:val="26"/>
          <w:szCs w:val="26"/>
        </w:rPr>
        <w:t xml:space="preserve"> </w:t>
      </w:r>
      <w:r w:rsidR="000E19DB">
        <w:rPr>
          <w:rFonts w:ascii="Times New Roman" w:hAnsi="Times New Roman"/>
          <w:sz w:val="26"/>
          <w:szCs w:val="26"/>
        </w:rPr>
        <w:t>Матурский сельсовет</w:t>
      </w:r>
      <w:r>
        <w:rPr>
          <w:rFonts w:ascii="Times New Roman" w:hAnsi="Times New Roman"/>
          <w:sz w:val="26"/>
          <w:szCs w:val="26"/>
        </w:rPr>
        <w:t xml:space="preserve">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w:t>
      </w:r>
      <w:r w:rsidR="008C0AAD">
        <w:rPr>
          <w:rFonts w:ascii="Times New Roman" w:hAnsi="Times New Roman"/>
          <w:sz w:val="26"/>
          <w:szCs w:val="26"/>
        </w:rPr>
        <w:t>ия: в районах отведённых для застройщиков планируется строительство ВЛ.</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Электрические сети. Характеристика технологического процесса и техническое состояние оборудования, потери электроэнергии</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Распределение, передача электроэнергии потребителям МО </w:t>
      </w:r>
      <w:r w:rsidR="008C0AAD">
        <w:rPr>
          <w:rFonts w:ascii="Times New Roman" w:hAnsi="Times New Roman"/>
          <w:sz w:val="26"/>
          <w:szCs w:val="26"/>
        </w:rPr>
        <w:t>Матурский сельсовет</w:t>
      </w:r>
      <w:r>
        <w:rPr>
          <w:rFonts w:ascii="Times New Roman" w:hAnsi="Times New Roman"/>
          <w:sz w:val="26"/>
          <w:szCs w:val="26"/>
        </w:rPr>
        <w:t xml:space="preserve"> осуществляется по элек</w:t>
      </w:r>
      <w:r w:rsidR="008C0AAD">
        <w:rPr>
          <w:rFonts w:ascii="Times New Roman" w:hAnsi="Times New Roman"/>
          <w:sz w:val="26"/>
          <w:szCs w:val="26"/>
        </w:rPr>
        <w:t>трическим сетям, обслуживаемым РЭС – 7 Таштыпского района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Распределительные сети промзоны работают на напряжении 6 и 10 кВ, распределительные сети жилой застройки - только на напряжении 10 кВ.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Схема построения распределительных сетей 6 - 10 кВ в промзоне - </w:t>
      </w:r>
      <w:r w:rsidR="008C0AAD">
        <w:rPr>
          <w:rFonts w:ascii="Times New Roman" w:hAnsi="Times New Roman"/>
          <w:sz w:val="26"/>
          <w:szCs w:val="26"/>
        </w:rPr>
        <w:t>осуществляется</w:t>
      </w:r>
      <w:r>
        <w:rPr>
          <w:rFonts w:ascii="Times New Roman" w:hAnsi="Times New Roman"/>
          <w:sz w:val="26"/>
          <w:szCs w:val="26"/>
        </w:rPr>
        <w:t xml:space="preserve"> с большим количеством радиальных отпаек, что в сочетании с тупиковыми трансформаторными подстанциями (ТП) затрудняет локализацию аварийных участков. Это приводит к тому, что при аварии на радиальном участке большая часть потребителей, подключенных к данному фидеру, остается без электроснабжения на весь период устранения аварии.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Схема построения распределительных сетей 10 кВ в жилой застройке в основном петлевая с элементами двухлучевой, с двухтрансформаторными проходными ТП.</w:t>
      </w:r>
    </w:p>
    <w:p w:rsidR="00BB74C8" w:rsidRDefault="008C0AA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Опоры восновном деревянные </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Кабельные сети </w:t>
      </w:r>
      <w:r w:rsidR="008C0AAD">
        <w:rPr>
          <w:rFonts w:ascii="Times New Roman" w:hAnsi="Times New Roman"/>
          <w:sz w:val="26"/>
          <w:szCs w:val="26"/>
        </w:rPr>
        <w:t>воздушные без СИП</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протяженн</w:t>
      </w:r>
      <w:r w:rsidR="008C0AAD">
        <w:rPr>
          <w:rFonts w:ascii="Times New Roman" w:hAnsi="Times New Roman"/>
          <w:sz w:val="26"/>
          <w:szCs w:val="26"/>
        </w:rPr>
        <w:t>ость воздушных линий (ВЛ) – 16.3</w:t>
      </w:r>
      <w:r>
        <w:rPr>
          <w:rFonts w:ascii="Times New Roman" w:hAnsi="Times New Roman"/>
          <w:sz w:val="26"/>
          <w:szCs w:val="26"/>
        </w:rPr>
        <w:t xml:space="preserve"> км.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протяженно</w:t>
      </w:r>
      <w:r w:rsidR="008C0AAD">
        <w:rPr>
          <w:rFonts w:ascii="Times New Roman" w:hAnsi="Times New Roman"/>
          <w:sz w:val="26"/>
          <w:szCs w:val="26"/>
        </w:rPr>
        <w:t>сть кабельных линий (КЛ) - 3</w:t>
      </w:r>
      <w:r>
        <w:rPr>
          <w:rFonts w:ascii="Times New Roman" w:hAnsi="Times New Roman"/>
          <w:sz w:val="26"/>
          <w:szCs w:val="26"/>
        </w:rPr>
        <w:t xml:space="preserve"> км.</w:t>
      </w:r>
    </w:p>
    <w:p w:rsidR="00BB74C8" w:rsidRDefault="008C0AA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13.3</w:t>
      </w:r>
      <w:r w:rsidR="00BB74C8">
        <w:rPr>
          <w:rFonts w:ascii="Times New Roman" w:hAnsi="Times New Roman"/>
          <w:sz w:val="26"/>
          <w:szCs w:val="26"/>
        </w:rPr>
        <w:t xml:space="preserve"> км  воздушных линий введены в эксплуатацию в период с 1983 по 1993 годы.</w:t>
      </w:r>
    </w:p>
    <w:p w:rsidR="00BB74C8" w:rsidRDefault="008C0AA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B74C8">
        <w:rPr>
          <w:rFonts w:ascii="Times New Roman" w:hAnsi="Times New Roman"/>
          <w:sz w:val="26"/>
          <w:szCs w:val="26"/>
        </w:rPr>
        <w:t xml:space="preserve"> км  кабельных линий введен</w:t>
      </w:r>
      <w:r>
        <w:rPr>
          <w:rFonts w:ascii="Times New Roman" w:hAnsi="Times New Roman"/>
          <w:sz w:val="26"/>
          <w:szCs w:val="26"/>
        </w:rPr>
        <w:t>ы в эксплуатацию в период с 2008 по 2009 года</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w:t>
      </w:r>
      <w:r w:rsidR="008C0AAD">
        <w:rPr>
          <w:rFonts w:ascii="Times New Roman" w:hAnsi="Times New Roman"/>
          <w:sz w:val="26"/>
          <w:szCs w:val="26"/>
        </w:rPr>
        <w:t>ояние электрических сетей МО Матурский</w:t>
      </w:r>
      <w:r>
        <w:rPr>
          <w:rFonts w:ascii="Times New Roman" w:hAnsi="Times New Roman"/>
          <w:sz w:val="26"/>
          <w:szCs w:val="26"/>
        </w:rPr>
        <w:t>- удовлетворительное.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проблемами эксплуат</w:t>
      </w:r>
      <w:r w:rsidR="008C0AAD">
        <w:rPr>
          <w:rFonts w:ascii="Times New Roman" w:hAnsi="Times New Roman"/>
          <w:sz w:val="26"/>
          <w:szCs w:val="26"/>
        </w:rPr>
        <w:t>ации электрических сетей МО Матурский</w:t>
      </w:r>
      <w:r>
        <w:rPr>
          <w:rFonts w:ascii="Times New Roman" w:hAnsi="Times New Roman"/>
          <w:sz w:val="26"/>
          <w:szCs w:val="26"/>
        </w:rPr>
        <w:t xml:space="preserve"> являются </w:t>
      </w:r>
      <w:r w:rsidR="00DE1FA1">
        <w:rPr>
          <w:rFonts w:ascii="Times New Roman" w:hAnsi="Times New Roman"/>
          <w:sz w:val="26"/>
          <w:szCs w:val="26"/>
        </w:rPr>
        <w:t>ВЛ</w:t>
      </w:r>
      <w:r w:rsidR="008C0AAD">
        <w:rPr>
          <w:rFonts w:ascii="Times New Roman" w:hAnsi="Times New Roman"/>
          <w:sz w:val="26"/>
          <w:szCs w:val="26"/>
        </w:rPr>
        <w:t xml:space="preserve">  полностью отработали технический</w:t>
      </w:r>
      <w:r w:rsidR="00DE1FA1">
        <w:rPr>
          <w:rFonts w:ascii="Times New Roman" w:hAnsi="Times New Roman"/>
          <w:sz w:val="26"/>
          <w:szCs w:val="26"/>
        </w:rPr>
        <w:t xml:space="preserve"> и</w:t>
      </w:r>
      <w:r w:rsidR="008C0AAD">
        <w:rPr>
          <w:rFonts w:ascii="Times New Roman" w:hAnsi="Times New Roman"/>
          <w:sz w:val="26"/>
          <w:szCs w:val="26"/>
        </w:rPr>
        <w:t xml:space="preserve"> эксплуатационный  ресурс</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w:t>
      </w:r>
      <w:r w:rsidR="008C0AAD">
        <w:rPr>
          <w:rFonts w:ascii="Times New Roman" w:hAnsi="Times New Roman"/>
          <w:sz w:val="26"/>
          <w:szCs w:val="26"/>
        </w:rPr>
        <w:t xml:space="preserve"> мероприятия: полная замена ВЛ на </w:t>
      </w:r>
      <w:r w:rsidR="00F7633B">
        <w:rPr>
          <w:rFonts w:ascii="Times New Roman" w:hAnsi="Times New Roman"/>
          <w:sz w:val="26"/>
          <w:szCs w:val="26"/>
        </w:rPr>
        <w:t>всей протяжё</w:t>
      </w:r>
      <w:r w:rsidR="008C0AAD">
        <w:rPr>
          <w:rFonts w:ascii="Times New Roman" w:hAnsi="Times New Roman"/>
          <w:sz w:val="26"/>
          <w:szCs w:val="26"/>
        </w:rPr>
        <w:t xml:space="preserve">нности Верх Таштып - Матур </w:t>
      </w:r>
      <w:r>
        <w:rPr>
          <w:rFonts w:ascii="Times New Roman" w:hAnsi="Times New Roman"/>
          <w:sz w:val="26"/>
          <w:szCs w:val="26"/>
        </w:rPr>
        <w:t>.</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Потребители</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Потребителями</w:t>
      </w:r>
      <w:r w:rsidR="00F7633B">
        <w:rPr>
          <w:rFonts w:ascii="Times New Roman" w:hAnsi="Times New Roman"/>
          <w:sz w:val="26"/>
          <w:szCs w:val="26"/>
        </w:rPr>
        <w:t xml:space="preserve"> электрической энергии в МО Матурский сельсовет</w:t>
      </w:r>
      <w:r>
        <w:rPr>
          <w:rFonts w:ascii="Times New Roman" w:hAnsi="Times New Roman"/>
          <w:sz w:val="26"/>
          <w:szCs w:val="26"/>
        </w:rPr>
        <w:t xml:space="preserve"> являются промышленные предприятия, жилые дома, объекты соцкультбыта МО. Электроснабжение осуществляется на напряжении 35, 10, 6, 0,4 кВ. Наибольшая доля электрической энергии потребляется предприятиями промышленн</w:t>
      </w:r>
      <w:r w:rsidR="00F7633B">
        <w:rPr>
          <w:rFonts w:ascii="Times New Roman" w:hAnsi="Times New Roman"/>
          <w:sz w:val="26"/>
          <w:szCs w:val="26"/>
        </w:rPr>
        <w:t xml:space="preserve">ости и сферы обслуживания – 62 </w:t>
      </w:r>
      <w:r>
        <w:rPr>
          <w:rFonts w:ascii="Times New Roman" w:hAnsi="Times New Roman"/>
          <w:sz w:val="26"/>
          <w:szCs w:val="26"/>
        </w:rPr>
        <w:t>% от общего потреблени</w:t>
      </w:r>
      <w:r w:rsidR="00F7633B">
        <w:rPr>
          <w:rFonts w:ascii="Times New Roman" w:hAnsi="Times New Roman"/>
          <w:sz w:val="26"/>
          <w:szCs w:val="26"/>
        </w:rPr>
        <w:t>я. Население МО потребляет 18</w:t>
      </w:r>
      <w:r>
        <w:rPr>
          <w:rFonts w:ascii="Times New Roman" w:hAnsi="Times New Roman"/>
          <w:sz w:val="26"/>
          <w:szCs w:val="26"/>
        </w:rPr>
        <w:t xml:space="preserve">% и бюджетные организации - </w:t>
      </w:r>
      <w:r w:rsidR="00F7633B">
        <w:rPr>
          <w:rFonts w:ascii="Times New Roman" w:hAnsi="Times New Roman"/>
          <w:sz w:val="26"/>
          <w:szCs w:val="26"/>
        </w:rPr>
        <w:t>20</w:t>
      </w:r>
      <w:r>
        <w:rPr>
          <w:rFonts w:ascii="Times New Roman" w:hAnsi="Times New Roman"/>
          <w:sz w:val="26"/>
          <w:szCs w:val="26"/>
        </w:rPr>
        <w:t>% электрической энергии .</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lastRenderedPageBreak/>
        <w:t>Структура производства, передачи</w:t>
      </w: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и потребления электроэнергии</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w:t>
      </w:r>
      <w:r w:rsidR="00F7633B">
        <w:rPr>
          <w:rFonts w:ascii="Times New Roman" w:hAnsi="Times New Roman"/>
          <w:sz w:val="26"/>
          <w:szCs w:val="26"/>
        </w:rPr>
        <w:t>стема электроснабжения МО Матурский сельсовет</w:t>
      </w:r>
      <w:r>
        <w:rPr>
          <w:rFonts w:ascii="Times New Roman" w:hAnsi="Times New Roman"/>
          <w:sz w:val="26"/>
          <w:szCs w:val="26"/>
        </w:rPr>
        <w:t xml:space="preserve"> структурирована в следующем порядке: электроснабжение муниципальной системы осуществляется на напряжении</w:t>
      </w:r>
      <w:r w:rsidR="00DE1FA1">
        <w:rPr>
          <w:rFonts w:ascii="Times New Roman" w:hAnsi="Times New Roman"/>
          <w:sz w:val="26"/>
          <w:szCs w:val="26"/>
        </w:rPr>
        <w:t xml:space="preserve"> 10 – 0.4</w:t>
      </w:r>
      <w:r>
        <w:rPr>
          <w:rFonts w:ascii="Times New Roman" w:hAnsi="Times New Roman"/>
          <w:sz w:val="26"/>
          <w:szCs w:val="26"/>
        </w:rPr>
        <w:t xml:space="preserve"> кВ от магистральных электрических сетей </w:t>
      </w:r>
      <w:r w:rsidR="00DE1FA1">
        <w:rPr>
          <w:rFonts w:ascii="Times New Roman" w:hAnsi="Times New Roman"/>
          <w:sz w:val="26"/>
          <w:szCs w:val="26"/>
        </w:rPr>
        <w:t>10 кВ</w:t>
      </w:r>
      <w:r>
        <w:rPr>
          <w:rFonts w:ascii="Times New Roman" w:hAnsi="Times New Roman"/>
          <w:sz w:val="26"/>
          <w:szCs w:val="26"/>
        </w:rPr>
        <w:t>. Опо</w:t>
      </w:r>
      <w:r w:rsidR="00DE1FA1">
        <w:rPr>
          <w:rFonts w:ascii="Times New Roman" w:hAnsi="Times New Roman"/>
          <w:sz w:val="26"/>
          <w:szCs w:val="26"/>
        </w:rPr>
        <w:t>рным центром питания для МО Матурский сельсовет</w:t>
      </w:r>
      <w:r>
        <w:rPr>
          <w:rFonts w:ascii="Times New Roman" w:hAnsi="Times New Roman"/>
          <w:sz w:val="26"/>
          <w:szCs w:val="26"/>
        </w:rPr>
        <w:t xml:space="preserve"> является системная </w:t>
      </w:r>
      <w:r w:rsidR="00DE1FA1">
        <w:rPr>
          <w:rFonts w:ascii="Times New Roman" w:hAnsi="Times New Roman"/>
          <w:sz w:val="26"/>
          <w:szCs w:val="26"/>
        </w:rPr>
        <w:t>ПС 35/10</w:t>
      </w:r>
      <w:r>
        <w:rPr>
          <w:rFonts w:ascii="Times New Roman" w:hAnsi="Times New Roman"/>
          <w:sz w:val="26"/>
          <w:szCs w:val="26"/>
        </w:rPr>
        <w:t xml:space="preserve"> кВ , обслуживаемая </w:t>
      </w:r>
      <w:r w:rsidR="00DE1FA1">
        <w:rPr>
          <w:rFonts w:ascii="Times New Roman" w:hAnsi="Times New Roman"/>
          <w:sz w:val="26"/>
          <w:szCs w:val="26"/>
        </w:rPr>
        <w:t>Таштыпским РЭС - 7</w:t>
      </w:r>
      <w:r>
        <w:rPr>
          <w:rFonts w:ascii="Times New Roman" w:hAnsi="Times New Roman"/>
          <w:sz w:val="26"/>
          <w:szCs w:val="26"/>
        </w:rPr>
        <w:t>. Распределение, передача электроэнергии потребителя</w:t>
      </w:r>
      <w:r w:rsidR="00DE1FA1">
        <w:rPr>
          <w:rFonts w:ascii="Times New Roman" w:hAnsi="Times New Roman"/>
          <w:sz w:val="26"/>
          <w:szCs w:val="26"/>
        </w:rPr>
        <w:t xml:space="preserve">м МО  Матурский сельсовет </w:t>
      </w:r>
      <w:r>
        <w:rPr>
          <w:rFonts w:ascii="Times New Roman" w:hAnsi="Times New Roman"/>
          <w:sz w:val="26"/>
          <w:szCs w:val="26"/>
        </w:rPr>
        <w:t xml:space="preserve">осуществляются по питающим и распределительным электрическим сетям на напряжении 35, 10, 6, 0,4 кВ, обслуживаемым </w:t>
      </w:r>
      <w:r w:rsidR="00742EA3">
        <w:rPr>
          <w:rFonts w:ascii="Times New Roman" w:hAnsi="Times New Roman"/>
          <w:sz w:val="26"/>
          <w:szCs w:val="26"/>
        </w:rPr>
        <w:t>Таштып</w:t>
      </w:r>
      <w:r w:rsidR="00DE1FA1">
        <w:rPr>
          <w:rFonts w:ascii="Times New Roman" w:hAnsi="Times New Roman"/>
          <w:sz w:val="26"/>
          <w:szCs w:val="26"/>
        </w:rPr>
        <w:t>ским РЭС - 7</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Функции энергосбыта на территории МО</w:t>
      </w:r>
      <w:r w:rsidR="00DE1FA1">
        <w:rPr>
          <w:rFonts w:ascii="Times New Roman" w:hAnsi="Times New Roman"/>
          <w:sz w:val="26"/>
          <w:szCs w:val="26"/>
        </w:rPr>
        <w:t xml:space="preserve"> Матурский сельсовет</w:t>
      </w:r>
      <w:r>
        <w:rPr>
          <w:rFonts w:ascii="Times New Roman" w:hAnsi="Times New Roman"/>
          <w:sz w:val="26"/>
          <w:szCs w:val="26"/>
        </w:rPr>
        <w:t xml:space="preserve"> осуществляет </w:t>
      </w:r>
      <w:r w:rsidR="00DE1FA1">
        <w:rPr>
          <w:rFonts w:ascii="Times New Roman" w:hAnsi="Times New Roman"/>
          <w:sz w:val="26"/>
          <w:szCs w:val="26"/>
        </w:rPr>
        <w:t xml:space="preserve"> Филиал ОАО «МРСК Сибири» - « Хакасэнергосбыт» Таштыпский РЭС 7 ПО СаЭС  отвечает за передачу, распределение и эксплуатацию электрических сетей  </w:t>
      </w:r>
      <w:r>
        <w:rPr>
          <w:rFonts w:ascii="Times New Roman" w:hAnsi="Times New Roman"/>
          <w:sz w:val="26"/>
          <w:szCs w:val="26"/>
        </w:rPr>
        <w:t>.</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Материальный баланс системы (фактический)</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2010 г. отпуск электроэнергии (мощности) в сис</w:t>
      </w:r>
      <w:r w:rsidR="00E04772">
        <w:rPr>
          <w:rFonts w:ascii="Times New Roman" w:hAnsi="Times New Roman"/>
          <w:sz w:val="26"/>
          <w:szCs w:val="26"/>
        </w:rPr>
        <w:t>тему электроснабжения МО Матурский сельсовет</w:t>
      </w:r>
      <w:r>
        <w:rPr>
          <w:rFonts w:ascii="Times New Roman" w:hAnsi="Times New Roman"/>
          <w:sz w:val="26"/>
          <w:szCs w:val="26"/>
        </w:rPr>
        <w:t xml:space="preserve"> составил </w:t>
      </w:r>
      <w:r w:rsidR="00E04772">
        <w:rPr>
          <w:rFonts w:ascii="Times New Roman" w:hAnsi="Times New Roman"/>
          <w:sz w:val="26"/>
          <w:szCs w:val="26"/>
        </w:rPr>
        <w:t>128830</w:t>
      </w:r>
      <w:r>
        <w:rPr>
          <w:rFonts w:ascii="Times New Roman" w:hAnsi="Times New Roman"/>
          <w:sz w:val="26"/>
          <w:szCs w:val="26"/>
        </w:rPr>
        <w:t>. кВт.ч  Суммарный полезный отпуск потребителям МО</w:t>
      </w:r>
      <w:r w:rsidR="00E04772">
        <w:rPr>
          <w:rFonts w:ascii="Times New Roman" w:hAnsi="Times New Roman"/>
          <w:sz w:val="26"/>
          <w:szCs w:val="26"/>
        </w:rPr>
        <w:t xml:space="preserve"> Матурский сельсовет </w:t>
      </w:r>
      <w:r>
        <w:rPr>
          <w:rFonts w:ascii="Times New Roman" w:hAnsi="Times New Roman"/>
          <w:sz w:val="26"/>
          <w:szCs w:val="26"/>
        </w:rPr>
        <w:t xml:space="preserve">при этом составил </w:t>
      </w:r>
      <w:r w:rsidR="00E04772">
        <w:rPr>
          <w:rFonts w:ascii="Times New Roman" w:hAnsi="Times New Roman"/>
          <w:sz w:val="26"/>
          <w:szCs w:val="26"/>
        </w:rPr>
        <w:t>128830</w:t>
      </w:r>
      <w:r>
        <w:rPr>
          <w:rFonts w:ascii="Times New Roman" w:hAnsi="Times New Roman"/>
          <w:sz w:val="26"/>
          <w:szCs w:val="26"/>
        </w:rPr>
        <w:t>. кВт.ч . Технологические потери элек</w:t>
      </w:r>
      <w:r w:rsidR="00E04772">
        <w:rPr>
          <w:rFonts w:ascii="Times New Roman" w:hAnsi="Times New Roman"/>
          <w:sz w:val="26"/>
          <w:szCs w:val="26"/>
        </w:rPr>
        <w:t>троэнергии в 2010 г. равны 2345</w:t>
      </w:r>
      <w:r>
        <w:rPr>
          <w:rFonts w:ascii="Times New Roman" w:hAnsi="Times New Roman"/>
          <w:sz w:val="26"/>
          <w:szCs w:val="26"/>
        </w:rPr>
        <w:t xml:space="preserve"> кВт.</w:t>
      </w:r>
      <w:r w:rsidR="00E04772">
        <w:rPr>
          <w:rFonts w:ascii="Times New Roman" w:hAnsi="Times New Roman"/>
          <w:sz w:val="26"/>
          <w:szCs w:val="26"/>
        </w:rPr>
        <w:t xml:space="preserve">ч,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потребителями электрической энергии по итогам 2010 г. являются предприятия промышленности и сферы обслуживан</w:t>
      </w:r>
      <w:r w:rsidR="00E04772">
        <w:rPr>
          <w:rFonts w:ascii="Times New Roman" w:hAnsi="Times New Roman"/>
          <w:sz w:val="26"/>
          <w:szCs w:val="26"/>
        </w:rPr>
        <w:t>ия (прочие потребители) - 128830. кВт.ч (33</w:t>
      </w:r>
      <w:r>
        <w:rPr>
          <w:rFonts w:ascii="Times New Roman" w:hAnsi="Times New Roman"/>
          <w:sz w:val="26"/>
          <w:szCs w:val="26"/>
        </w:rPr>
        <w:t xml:space="preserve">% от общего потребления). На население МО </w:t>
      </w:r>
      <w:r w:rsidR="00E04772">
        <w:rPr>
          <w:rFonts w:ascii="Times New Roman" w:hAnsi="Times New Roman"/>
          <w:sz w:val="26"/>
          <w:szCs w:val="26"/>
        </w:rPr>
        <w:t xml:space="preserve">Матурский сельсовет </w:t>
      </w:r>
      <w:r>
        <w:rPr>
          <w:rFonts w:ascii="Times New Roman" w:hAnsi="Times New Roman"/>
          <w:sz w:val="26"/>
          <w:szCs w:val="26"/>
        </w:rPr>
        <w:t>и бюджетн</w:t>
      </w:r>
      <w:r w:rsidR="00E04772">
        <w:rPr>
          <w:rFonts w:ascii="Times New Roman" w:hAnsi="Times New Roman"/>
          <w:sz w:val="26"/>
          <w:szCs w:val="26"/>
        </w:rPr>
        <w:t xml:space="preserve">ые организации приходится </w:t>
      </w:r>
      <w:r w:rsidR="00D23A3D">
        <w:rPr>
          <w:rFonts w:ascii="Times New Roman" w:hAnsi="Times New Roman"/>
          <w:sz w:val="26"/>
          <w:szCs w:val="26"/>
        </w:rPr>
        <w:t>39. кВт.ч  и 28</w:t>
      </w:r>
      <w:r>
        <w:rPr>
          <w:rFonts w:ascii="Times New Roman" w:hAnsi="Times New Roman"/>
          <w:sz w:val="26"/>
          <w:szCs w:val="26"/>
        </w:rPr>
        <w:t xml:space="preserve"> кВт.ч  электрической энергии соответственно.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2011 г. полезный отпуск электроэнергии конечным потребителям должен составить </w:t>
      </w:r>
      <w:r w:rsidR="00D23A3D">
        <w:rPr>
          <w:rFonts w:ascii="Times New Roman" w:hAnsi="Times New Roman"/>
          <w:sz w:val="26"/>
          <w:szCs w:val="26"/>
        </w:rPr>
        <w:t xml:space="preserve">128830 кВт.ч, в 2012 г. </w:t>
      </w:r>
    </w:p>
    <w:p w:rsidR="00BB74C8" w:rsidRDefault="00BB74C8">
      <w:pPr>
        <w:autoSpaceDE w:val="0"/>
        <w:spacing w:after="0" w:line="240" w:lineRule="auto"/>
        <w:jc w:val="right"/>
        <w:rPr>
          <w:rFonts w:ascii="Times New Roman" w:hAnsi="Times New Roman"/>
          <w:sz w:val="26"/>
          <w:szCs w:val="26"/>
        </w:rPr>
      </w:pPr>
    </w:p>
    <w:p w:rsidR="00BB74C8" w:rsidRDefault="00BB74C8">
      <w:pPr>
        <w:autoSpaceDE w:val="0"/>
        <w:spacing w:after="0" w:line="240" w:lineRule="auto"/>
        <w:rPr>
          <w:rFonts w:ascii="Times New Roman" w:hAnsi="Times New Roman"/>
          <w:sz w:val="26"/>
          <w:szCs w:val="26"/>
        </w:rPr>
      </w:pPr>
    </w:p>
    <w:p w:rsidR="00BB74C8" w:rsidRDefault="00702D33">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w:t>
      </w:r>
      <w:r w:rsidR="005135C6">
        <w:rPr>
          <w:rFonts w:ascii="Times New Roman" w:hAnsi="Times New Roman"/>
          <w:sz w:val="26"/>
          <w:szCs w:val="26"/>
          <w:u w:val="single"/>
        </w:rPr>
        <w:t>рган</w:t>
      </w:r>
      <w:r w:rsidR="00BB74C8">
        <w:rPr>
          <w:rFonts w:ascii="Times New Roman" w:hAnsi="Times New Roman"/>
          <w:sz w:val="26"/>
          <w:szCs w:val="26"/>
          <w:u w:val="single"/>
        </w:rPr>
        <w:t>изационный анализ</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Анализ системы взаимодействия по вопросам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оперативно-диспетчерского управления и оперативной</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ликвидации внештатных ситуаций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Оперативн</w:t>
      </w:r>
      <w:r w:rsidR="008C03A2">
        <w:rPr>
          <w:rFonts w:ascii="Times New Roman" w:hAnsi="Times New Roman"/>
          <w:sz w:val="26"/>
          <w:szCs w:val="26"/>
        </w:rPr>
        <w:t>о-диспетчерская служба РЭС - 7</w:t>
      </w:r>
      <w:r>
        <w:rPr>
          <w:rFonts w:ascii="Times New Roman" w:hAnsi="Times New Roman"/>
          <w:sz w:val="26"/>
          <w:szCs w:val="26"/>
        </w:rPr>
        <w:t xml:space="preserve"> осуществляет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w:t>
      </w:r>
      <w:r w:rsidR="008C03A2">
        <w:rPr>
          <w:rFonts w:ascii="Times New Roman" w:hAnsi="Times New Roman"/>
          <w:sz w:val="26"/>
          <w:szCs w:val="26"/>
        </w:rPr>
        <w:t>ельных для всех служб РЭС- 7</w:t>
      </w:r>
      <w:r>
        <w:rPr>
          <w:rFonts w:ascii="Times New Roman" w:hAnsi="Times New Roman"/>
          <w:sz w:val="26"/>
          <w:szCs w:val="26"/>
        </w:rPr>
        <w:t xml:space="preserve"> и потребителей электрической энергии МО </w:t>
      </w:r>
      <w:r w:rsidR="008C03A2">
        <w:rPr>
          <w:rFonts w:ascii="Times New Roman" w:hAnsi="Times New Roman"/>
          <w:sz w:val="26"/>
          <w:szCs w:val="26"/>
        </w:rPr>
        <w:t>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Основной целью технического регулирования и контроля являются обеспечение надежного и безопасного функционирования энергосистемы в целом и отдельных ее элементов; предотвращение аварийных ситуаций, связанных с эксплуатацией объектов электроэнергетики и энергетических установок потребителей электрической энергии.</w:t>
      </w:r>
    </w:p>
    <w:p w:rsidR="00BB74C8" w:rsidRDefault="008C03A2">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своей деятельности ОДС РЭС - 7</w:t>
      </w:r>
      <w:r w:rsidR="00BB74C8">
        <w:rPr>
          <w:rFonts w:ascii="Times New Roman" w:hAnsi="Times New Roman"/>
          <w:sz w:val="26"/>
          <w:szCs w:val="26"/>
        </w:rPr>
        <w:t xml:space="preserve"> взаимодействует с линейными и оперативно-диспетчерскими службами энерго- и ресурсоснабжающих организаций МО </w:t>
      </w:r>
      <w:r>
        <w:rPr>
          <w:rFonts w:ascii="Times New Roman" w:hAnsi="Times New Roman"/>
          <w:sz w:val="26"/>
          <w:szCs w:val="26"/>
        </w:rPr>
        <w:t>Матурский сельсовет</w:t>
      </w:r>
      <w:r w:rsidR="00BB74C8">
        <w:rPr>
          <w:rFonts w:ascii="Times New Roman" w:hAnsi="Times New Roman"/>
          <w:sz w:val="26"/>
          <w:szCs w:val="26"/>
        </w:rPr>
        <w:t>, а также структурами МЧС, МВД при решении внештатных ситуаций.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Взаимодействие ОДС</w:t>
      </w:r>
      <w:r w:rsidR="008C03A2">
        <w:rPr>
          <w:rFonts w:ascii="Times New Roman" w:hAnsi="Times New Roman"/>
          <w:sz w:val="26"/>
          <w:szCs w:val="26"/>
        </w:rPr>
        <w:t xml:space="preserve"> РЭС - 7</w:t>
      </w:r>
      <w:r>
        <w:rPr>
          <w:rFonts w:ascii="Times New Roman" w:hAnsi="Times New Roman"/>
          <w:sz w:val="26"/>
          <w:szCs w:val="26"/>
        </w:rPr>
        <w:t xml:space="preserve"> с д</w:t>
      </w:r>
      <w:r w:rsidR="008C03A2">
        <w:rPr>
          <w:rFonts w:ascii="Times New Roman" w:hAnsi="Times New Roman"/>
          <w:sz w:val="26"/>
          <w:szCs w:val="26"/>
        </w:rPr>
        <w:t xml:space="preserve">испетчерскими службами других муниципальных образований Таштыпского района  </w:t>
      </w:r>
      <w:r>
        <w:rPr>
          <w:rFonts w:ascii="Times New Roman" w:hAnsi="Times New Roman"/>
          <w:sz w:val="26"/>
          <w:szCs w:val="26"/>
        </w:rPr>
        <w:t>, структурами МЧС и МВД определяется на основании утвержденных со</w:t>
      </w:r>
      <w:r w:rsidR="008C03A2">
        <w:rPr>
          <w:rFonts w:ascii="Times New Roman" w:hAnsi="Times New Roman"/>
          <w:sz w:val="26"/>
          <w:szCs w:val="26"/>
        </w:rPr>
        <w:t>глашений, инструкций и приказов между ними.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w:t>
      </w:r>
      <w:r w:rsidR="008C03A2">
        <w:rPr>
          <w:rFonts w:ascii="Times New Roman" w:hAnsi="Times New Roman"/>
          <w:sz w:val="26"/>
          <w:szCs w:val="26"/>
        </w:rPr>
        <w:t>ализ взаимодействия ОДС РЭС - 7</w:t>
      </w:r>
      <w:r>
        <w:rPr>
          <w:rFonts w:ascii="Times New Roman" w:hAnsi="Times New Roman"/>
          <w:sz w:val="26"/>
          <w:szCs w:val="26"/>
        </w:rPr>
        <w:t xml:space="preserve"> с подразделениями приведенных выше организаций по вопросам оперативно-диспетчерского управления и оперативной ликвидации внештатных ситуаций показывает достаточность указанных мероприятий для решения данных вопросов.</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показатели работы системы электроснабжения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Работа си</w:t>
      </w:r>
      <w:r w:rsidR="008C03A2">
        <w:rPr>
          <w:rFonts w:ascii="Times New Roman" w:hAnsi="Times New Roman"/>
          <w:sz w:val="26"/>
          <w:szCs w:val="26"/>
        </w:rPr>
        <w:t>стемы электроснабжения МО Матурский сельсовет</w:t>
      </w:r>
      <w:r>
        <w:rPr>
          <w:rFonts w:ascii="Times New Roman" w:hAnsi="Times New Roman"/>
          <w:sz w:val="26"/>
          <w:szCs w:val="26"/>
        </w:rPr>
        <w:t xml:space="preserve"> по итогам 2010 г. характеризуется следующими показателями: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надежность обслуживания, количество аварий и повреждений, единиц аварий на </w:t>
      </w:r>
      <w:r w:rsidR="008C03A2">
        <w:rPr>
          <w:rFonts w:ascii="Times New Roman" w:hAnsi="Times New Roman"/>
          <w:sz w:val="26"/>
          <w:szCs w:val="26"/>
        </w:rPr>
        <w:t>1 км сетей в год: 2010 г. – 0.5</w:t>
      </w:r>
      <w:r>
        <w:rPr>
          <w:rFonts w:ascii="Times New Roman" w:hAnsi="Times New Roman"/>
          <w:sz w:val="26"/>
          <w:szCs w:val="26"/>
        </w:rPr>
        <w:t xml:space="preserve"> единицы;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w:t>
      </w:r>
      <w:r w:rsidR="008C03A2">
        <w:rPr>
          <w:rFonts w:ascii="Times New Roman" w:hAnsi="Times New Roman"/>
          <w:sz w:val="26"/>
          <w:szCs w:val="26"/>
        </w:rPr>
        <w:t xml:space="preserve"> основных фондов 2010 г. - </w:t>
      </w:r>
      <w:r w:rsidR="00B73F6A">
        <w:rPr>
          <w:rFonts w:ascii="Times New Roman" w:hAnsi="Times New Roman"/>
          <w:sz w:val="26"/>
          <w:szCs w:val="26"/>
        </w:rPr>
        <w:t>60</w:t>
      </w:r>
      <w:r w:rsidR="008C03A2">
        <w:rPr>
          <w:rFonts w:ascii="Times New Roman" w:hAnsi="Times New Roman"/>
          <w:sz w:val="26"/>
          <w:szCs w:val="26"/>
        </w:rPr>
        <w:t xml:space="preserve">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 2010</w:t>
      </w:r>
      <w:r w:rsidR="00B73F6A">
        <w:rPr>
          <w:rFonts w:ascii="Times New Roman" w:hAnsi="Times New Roman"/>
          <w:sz w:val="26"/>
          <w:szCs w:val="26"/>
        </w:rPr>
        <w:t xml:space="preserve"> г. -  5 </w:t>
      </w:r>
      <w:r>
        <w:rPr>
          <w:rFonts w:ascii="Times New Roman" w:hAnsi="Times New Roman"/>
          <w:sz w:val="26"/>
          <w:szCs w:val="26"/>
        </w:rPr>
        <w:t>%;</w:t>
      </w:r>
    </w:p>
    <w:p w:rsidR="00BB74C8" w:rsidRDefault="00F81492">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уровень потерь 2010 г. - 21 </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работающих на 1 тыс. об</w:t>
      </w:r>
      <w:r w:rsidR="00B73F6A">
        <w:rPr>
          <w:rFonts w:ascii="Times New Roman" w:hAnsi="Times New Roman"/>
          <w:sz w:val="26"/>
          <w:szCs w:val="26"/>
        </w:rPr>
        <w:t xml:space="preserve">служиваемых жителей 2010 г. – 46  </w:t>
      </w:r>
      <w:r>
        <w:rPr>
          <w:rFonts w:ascii="Times New Roman" w:hAnsi="Times New Roman"/>
          <w:sz w:val="26"/>
          <w:szCs w:val="26"/>
        </w:rPr>
        <w:t>чел.</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Экономический анализ</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Анализ структуры издержек, выявление основных статей затрат</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ходе анализа использованы данные</w:t>
      </w:r>
      <w:r w:rsidR="00F81492">
        <w:rPr>
          <w:rFonts w:ascii="Times New Roman" w:hAnsi="Times New Roman"/>
          <w:sz w:val="26"/>
          <w:szCs w:val="26"/>
        </w:rPr>
        <w:t xml:space="preserve"> о фактических затратах Матурского сельсовета</w:t>
      </w:r>
      <w:r>
        <w:rPr>
          <w:rFonts w:ascii="Times New Roman" w:hAnsi="Times New Roman"/>
          <w:sz w:val="26"/>
          <w:szCs w:val="26"/>
        </w:rPr>
        <w:t xml:space="preserve"> за 2010 год, сметы расходов на 2011 год, а также плановый расчет затрат на услуги в сфере электроснабжения на 2012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Для анализа структуры издержек и выявления основных статей себестоимости использовалась группировка затрат по статьям калькуляции на основании </w:t>
      </w:r>
      <w:hyperlink r:id="rId17" w:history="1">
        <w:r>
          <w:rPr>
            <w:rStyle w:val="a7"/>
            <w:rFonts w:ascii="Times New Roman" w:hAnsi="Times New Roman"/>
          </w:rPr>
          <w:t>постановления</w:t>
        </w:r>
      </w:hyperlink>
      <w:r>
        <w:rPr>
          <w:rFonts w:ascii="Times New Roman" w:hAnsi="Times New Roman"/>
          <w:sz w:val="26"/>
          <w:szCs w:val="26"/>
        </w:rPr>
        <w:t xml:space="preserve"> Правительства РФ от 26 февраля 2004 года № 109 «О ценообразовании в отношении электрической и тепловой энергии в Российской Федерации», включающая следующие группы расходов: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топливо;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покупаемая электрическая и тепловая энергия;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оплата услуг, оказываемых организациями, осуществляющими регулируемую деятельность;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4) сырье и материалы;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5) ремонт основных средств;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6) оплата труда и отчисления на социальные нужды;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7) амортизация основных средств и нематериальных активов;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8) прочие расходы.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2011 году тариф на электроснабжение для населения, проживающего в домах, оборудованных в установленном порядке стационарными электроплитами и электроотопитель</w:t>
      </w:r>
      <w:r w:rsidR="00F81492">
        <w:rPr>
          <w:rFonts w:ascii="Times New Roman" w:hAnsi="Times New Roman"/>
          <w:sz w:val="26"/>
          <w:szCs w:val="26"/>
        </w:rPr>
        <w:t>ными установками, составил 83.0/ 92.3</w:t>
      </w:r>
      <w:r>
        <w:rPr>
          <w:rFonts w:ascii="Times New Roman" w:hAnsi="Times New Roman"/>
          <w:sz w:val="26"/>
          <w:szCs w:val="26"/>
        </w:rPr>
        <w:t xml:space="preserve"> руб./кВт.ч. Темп ро</w:t>
      </w:r>
      <w:r w:rsidR="00F81492">
        <w:rPr>
          <w:rFonts w:ascii="Times New Roman" w:hAnsi="Times New Roman"/>
          <w:sz w:val="26"/>
          <w:szCs w:val="26"/>
        </w:rPr>
        <w:t xml:space="preserve">ста 2010/2011 г.г. составил 6.39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 рассматриваемый период (2010 - 2012 г.г.) себестоимо</w:t>
      </w:r>
      <w:r w:rsidR="00F81492">
        <w:rPr>
          <w:rFonts w:ascii="Times New Roman" w:hAnsi="Times New Roman"/>
          <w:sz w:val="26"/>
          <w:szCs w:val="26"/>
        </w:rPr>
        <w:t>сть продукции увеличится на 6.39</w:t>
      </w:r>
      <w:r>
        <w:rPr>
          <w:rFonts w:ascii="Times New Roman" w:hAnsi="Times New Roman"/>
          <w:sz w:val="26"/>
          <w:szCs w:val="26"/>
        </w:rPr>
        <w:t>%. Основными статьями увеличения затрат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затраты на оплату труда - рост по отн</w:t>
      </w:r>
      <w:r w:rsidR="00F81492">
        <w:rPr>
          <w:rFonts w:ascii="Times New Roman" w:hAnsi="Times New Roman"/>
          <w:sz w:val="26"/>
          <w:szCs w:val="26"/>
        </w:rPr>
        <w:t xml:space="preserve">ошению к 2010 году составит 15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отчисления на социальные нужды - рост по отн</w:t>
      </w:r>
      <w:r w:rsidR="00F81492">
        <w:rPr>
          <w:rFonts w:ascii="Times New Roman" w:hAnsi="Times New Roman"/>
          <w:sz w:val="26"/>
          <w:szCs w:val="26"/>
        </w:rPr>
        <w:t xml:space="preserve">ошению к 2010 году составит -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вспомогательные материалы - рост по от</w:t>
      </w:r>
      <w:r w:rsidR="00F81492">
        <w:rPr>
          <w:rFonts w:ascii="Times New Roman" w:hAnsi="Times New Roman"/>
          <w:sz w:val="26"/>
          <w:szCs w:val="26"/>
        </w:rPr>
        <w:t>ношению к 2010 году составит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амортизация основных фондов - рост по отн</w:t>
      </w:r>
      <w:r w:rsidR="00F81492">
        <w:rPr>
          <w:rFonts w:ascii="Times New Roman" w:hAnsi="Times New Roman"/>
          <w:sz w:val="26"/>
          <w:szCs w:val="26"/>
        </w:rPr>
        <w:t xml:space="preserve">ошению к 2010 году составит 0.96 </w:t>
      </w:r>
      <w:r>
        <w:rPr>
          <w:rFonts w:ascii="Times New Roman" w:hAnsi="Times New Roman"/>
          <w:sz w:val="26"/>
          <w:szCs w:val="26"/>
        </w:rPr>
        <w:t>%.</w:t>
      </w:r>
    </w:p>
    <w:p w:rsidR="00BB74C8" w:rsidRDefault="00BB74C8">
      <w:pPr>
        <w:autoSpaceDE w:val="0"/>
        <w:spacing w:after="0" w:line="240" w:lineRule="auto"/>
        <w:jc w:val="right"/>
        <w:rPr>
          <w:rFonts w:ascii="Times New Roman" w:hAnsi="Times New Roman"/>
          <w:sz w:val="26"/>
          <w:szCs w:val="26"/>
        </w:rPr>
      </w:pPr>
    </w:p>
    <w:p w:rsidR="00BB74C8" w:rsidRDefault="00BB74C8">
      <w:pPr>
        <w:autoSpaceDE w:val="0"/>
        <w:spacing w:after="0" w:line="240" w:lineRule="auto"/>
        <w:rPr>
          <w:rFonts w:ascii="Times New Roman" w:hAnsi="Times New Roman"/>
          <w:sz w:val="26"/>
          <w:szCs w:val="26"/>
        </w:rPr>
      </w:pPr>
    </w:p>
    <w:p w:rsidR="00BB74C8" w:rsidRDefault="00742EA3">
      <w:pPr>
        <w:autoSpaceDE w:val="0"/>
        <w:spacing w:after="0" w:line="240" w:lineRule="auto"/>
        <w:jc w:val="right"/>
        <w:rPr>
          <w:rFonts w:ascii="Times New Roman" w:hAnsi="Times New Roman"/>
          <w:sz w:val="26"/>
          <w:szCs w:val="26"/>
        </w:rPr>
      </w:pPr>
      <w:r>
        <w:rPr>
          <w:rFonts w:ascii="Times New Roman" w:hAnsi="Times New Roman"/>
          <w:sz w:val="26"/>
          <w:szCs w:val="26"/>
        </w:rPr>
        <w:t>Таблица 1</w:t>
      </w:r>
      <w:r w:rsidR="00F81492">
        <w:rPr>
          <w:rFonts w:ascii="Times New Roman" w:hAnsi="Times New Roman"/>
          <w:sz w:val="26"/>
          <w:szCs w:val="26"/>
        </w:rPr>
        <w:t>8</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Анализ сметы затрат на услуги электроснабжения за 2010 - 2012 г.г.</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709"/>
        <w:gridCol w:w="4111"/>
        <w:gridCol w:w="1134"/>
        <w:gridCol w:w="1134"/>
        <w:gridCol w:w="945"/>
        <w:gridCol w:w="1708"/>
        <w:gridCol w:w="810"/>
        <w:gridCol w:w="810"/>
        <w:gridCol w:w="810"/>
        <w:gridCol w:w="675"/>
        <w:gridCol w:w="675"/>
        <w:gridCol w:w="1008"/>
      </w:tblGrid>
      <w:tr w:rsidR="00BB74C8">
        <w:trPr>
          <w:cantSplit/>
          <w:trHeight w:val="600"/>
        </w:trPr>
        <w:tc>
          <w:tcPr>
            <w:tcW w:w="709"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п/п</w:t>
            </w:r>
          </w:p>
        </w:tc>
        <w:tc>
          <w:tcPr>
            <w:tcW w:w="4111"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статей затрат   </w:t>
            </w:r>
          </w:p>
        </w:tc>
        <w:tc>
          <w:tcPr>
            <w:tcW w:w="113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2010 г. </w:t>
            </w: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2011 г.  </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2012 г. </w:t>
            </w:r>
          </w:p>
        </w:tc>
        <w:tc>
          <w:tcPr>
            <w:tcW w:w="2430"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Рост, %     </w:t>
            </w:r>
          </w:p>
        </w:tc>
        <w:tc>
          <w:tcPr>
            <w:tcW w:w="2358"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в структуре   </w:t>
            </w:r>
            <w:r>
              <w:rPr>
                <w:rFonts w:ascii="Times New Roman" w:hAnsi="Times New Roman" w:cs="Times New Roman"/>
                <w:sz w:val="24"/>
                <w:szCs w:val="24"/>
              </w:rPr>
              <w:br/>
              <w:t xml:space="preserve">себестоимости, %  </w:t>
            </w:r>
          </w:p>
        </w:tc>
      </w:tr>
      <w:tr w:rsidR="00BB74C8">
        <w:trPr>
          <w:cantSplit/>
          <w:trHeight w:val="480"/>
        </w:trPr>
        <w:tc>
          <w:tcPr>
            <w:tcW w:w="709"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111"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факт   </w:t>
            </w: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утвер-</w:t>
            </w:r>
            <w:r>
              <w:rPr>
                <w:rFonts w:ascii="Times New Roman" w:hAnsi="Times New Roman" w:cs="Times New Roman"/>
                <w:sz w:val="24"/>
                <w:szCs w:val="24"/>
              </w:rPr>
              <w:br/>
              <w:t xml:space="preserve">ждено </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sz w:val="24"/>
                <w:szCs w:val="24"/>
              </w:rPr>
              <w:br/>
              <w:t xml:space="preserve">предприятия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br/>
              <w:t xml:space="preserve">2010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2011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2010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br/>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br/>
            </w: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r>
          </w:p>
        </w:tc>
      </w:tr>
      <w:tr w:rsidR="00BB74C8">
        <w:trPr>
          <w:cantSplit/>
          <w:trHeight w:val="211"/>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Вспомогательные материалы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500194.75</w:t>
            </w:r>
          </w:p>
        </w:tc>
        <w:tc>
          <w:tcPr>
            <w:tcW w:w="945" w:type="dxa"/>
            <w:tcBorders>
              <w:top w:val="single" w:sz="4" w:space="0" w:color="000000"/>
              <w:left w:val="single" w:sz="4" w:space="0" w:color="000000"/>
              <w:bottom w:val="single" w:sz="4" w:space="0" w:color="000000"/>
            </w:tcBorders>
          </w:tcPr>
          <w:p w:rsidR="00BB74C8" w:rsidRDefault="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48971.25</w:t>
            </w:r>
          </w:p>
        </w:tc>
        <w:tc>
          <w:tcPr>
            <w:tcW w:w="1708" w:type="dxa"/>
            <w:tcBorders>
              <w:top w:val="single" w:sz="4" w:space="0" w:color="000000"/>
              <w:left w:val="single" w:sz="4" w:space="0" w:color="000000"/>
              <w:bottom w:val="single" w:sz="4" w:space="0" w:color="000000"/>
            </w:tcBorders>
          </w:tcPr>
          <w:p w:rsidR="00BB74C8" w:rsidRDefault="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489871.25</w:t>
            </w: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6A4A45">
              <w:rPr>
                <w:rFonts w:ascii="Times New Roman" w:hAnsi="Times New Roman" w:cs="Times New Roman"/>
                <w:sz w:val="24"/>
                <w:szCs w:val="24"/>
              </w:rPr>
              <w:t>1</w:t>
            </w:r>
          </w:p>
        </w:tc>
        <w:tc>
          <w:tcPr>
            <w:tcW w:w="1008" w:type="dxa"/>
            <w:tcBorders>
              <w:top w:val="single" w:sz="4" w:space="0" w:color="000000"/>
              <w:left w:val="single" w:sz="4" w:space="0" w:color="000000"/>
              <w:bottom w:val="single" w:sz="4" w:space="0" w:color="000000"/>
              <w:right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6A4A45">
              <w:rPr>
                <w:rFonts w:ascii="Times New Roman" w:hAnsi="Times New Roman" w:cs="Times New Roman"/>
                <w:sz w:val="24"/>
                <w:szCs w:val="24"/>
              </w:rPr>
              <w:t>1</w:t>
            </w:r>
          </w:p>
        </w:tc>
      </w:tr>
      <w:tr w:rsidR="00BB74C8">
        <w:trPr>
          <w:cantSplit/>
          <w:trHeight w:val="48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Работы и услуги производственного характера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95"/>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Энергия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6D0BF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209735.24</w:t>
            </w: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6D0BF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421918.25</w:t>
            </w:r>
          </w:p>
        </w:tc>
        <w:tc>
          <w:tcPr>
            <w:tcW w:w="810"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c>
          <w:tcPr>
            <w:tcW w:w="810"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c>
          <w:tcPr>
            <w:tcW w:w="1008" w:type="dxa"/>
            <w:tcBorders>
              <w:top w:val="single" w:sz="4" w:space="0" w:color="000000"/>
              <w:left w:val="single" w:sz="4" w:space="0" w:color="000000"/>
              <w:bottom w:val="single" w:sz="4" w:space="0" w:color="000000"/>
              <w:right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r>
      <w:tr w:rsidR="00BB74C8">
        <w:trPr>
          <w:cantSplit/>
          <w:trHeight w:val="185"/>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Энергия на хозяйственные нужды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209735.24</w:t>
            </w:r>
          </w:p>
        </w:tc>
        <w:tc>
          <w:tcPr>
            <w:tcW w:w="945"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421918.25</w:t>
            </w:r>
          </w:p>
        </w:tc>
        <w:tc>
          <w:tcPr>
            <w:tcW w:w="1708"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КВт . по лимиту128830.0</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49.7</w:t>
            </w:r>
          </w:p>
        </w:tc>
        <w:tc>
          <w:tcPr>
            <w:tcW w:w="810"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49.7</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8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Затраты на оплату труда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7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Отчисления на социальные нужды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2686.0мл.р.</w:t>
            </w:r>
          </w:p>
        </w:tc>
        <w:tc>
          <w:tcPr>
            <w:tcW w:w="945"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3090.3мл.р.</w:t>
            </w:r>
          </w:p>
        </w:tc>
        <w:tc>
          <w:tcPr>
            <w:tcW w:w="1708"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3090.3 мл.р.</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87</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6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Амортизация основных фондов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454.0 </w:t>
            </w:r>
          </w:p>
        </w:tc>
        <w:tc>
          <w:tcPr>
            <w:tcW w:w="945"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438.0</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5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Прочие затраты, всего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4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7.1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Целевые средства на НИОКР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48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7.2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Плата за предельно допустимые выбросы (сбросы)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72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7.3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Непроизводственные расходы (налоги и другие обязательные платежи и сборы)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442"/>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7.4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Другие затраты,  относимые на себестоимость продукции, в т.ч.:</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53"/>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7.4.1</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прочие другие затраты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91.8</w:t>
            </w:r>
          </w:p>
        </w:tc>
        <w:tc>
          <w:tcPr>
            <w:tcW w:w="945"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79.5</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18.8</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43"/>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7.4.2</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сертификация электрической энергии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36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8.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затрат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842E1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713161.79</w:t>
            </w:r>
          </w:p>
        </w:tc>
        <w:tc>
          <w:tcPr>
            <w:tcW w:w="945" w:type="dxa"/>
            <w:tcBorders>
              <w:top w:val="single" w:sz="4" w:space="0" w:color="000000"/>
              <w:left w:val="single" w:sz="4" w:space="0" w:color="000000"/>
              <w:bottom w:val="single" w:sz="4" w:space="0" w:color="000000"/>
            </w:tcBorders>
          </w:tcPr>
          <w:p w:rsidR="00BB74C8" w:rsidRDefault="008E2AB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896415.55</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48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9.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 себестоимость товарной продукции</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тыс.руб.</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sectPr w:rsidR="00BB74C8">
          <w:headerReference w:type="even" r:id="rId18"/>
          <w:headerReference w:type="default" r:id="rId19"/>
          <w:headerReference w:type="first" r:id="rId20"/>
          <w:pgSz w:w="16837" w:h="11905" w:orient="landscape"/>
          <w:pgMar w:top="850" w:right="1134" w:bottom="1701" w:left="1134" w:header="720" w:footer="720" w:gutter="0"/>
          <w:cols w:space="720"/>
          <w:docGrid w:linePitch="360"/>
        </w:sectPr>
      </w:pP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период с 2010 по 2012 г.г. себестоимость услуг эле</w:t>
      </w:r>
      <w:r w:rsidR="008E2ABF">
        <w:rPr>
          <w:rFonts w:ascii="Times New Roman" w:hAnsi="Times New Roman"/>
          <w:sz w:val="26"/>
          <w:szCs w:val="26"/>
        </w:rPr>
        <w:t>ктроснабжения увеличится на _6.3</w:t>
      </w:r>
      <w:r>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Проблемы эксплуатации систем в разрезе:</w:t>
      </w: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надежность, качество, стоимость (доступность</w:t>
      </w: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для потребителей), экологичность</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Надежность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Схема построения сетей 110 кВ в сочетании со схемой построения сетей 35 кВ и параметрами ПС в целом обеспечивает нормируемый уровень надежности </w:t>
      </w:r>
      <w:r w:rsidR="008E2ABF">
        <w:rPr>
          <w:rFonts w:ascii="Times New Roman" w:hAnsi="Times New Roman"/>
          <w:sz w:val="26"/>
          <w:szCs w:val="26"/>
        </w:rPr>
        <w:t>внешнего электроснабжения МО Матурский сельсовет</w:t>
      </w:r>
      <w:r>
        <w:rPr>
          <w:rFonts w:ascii="Times New Roman" w:hAnsi="Times New Roman"/>
          <w:sz w:val="26"/>
          <w:szCs w:val="26"/>
        </w:rPr>
        <w:t>. Но двухцепное исполнение ВЛ-35 кВ и ВЛ-110 кВ увеличивает вероятность полного погашения одного из центров питания. Это приведет к прекращению электроснабжения значительной части муниципальных потребителей, т.к.:</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 схема построения сетей 10 кВ жилой зоны не обеспечивает полного взаимного резервирования ПС;</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 трансформаторы на</w:t>
      </w:r>
      <w:r w:rsidR="008E2ABF">
        <w:rPr>
          <w:rFonts w:ascii="Times New Roman" w:hAnsi="Times New Roman"/>
          <w:sz w:val="26"/>
          <w:szCs w:val="26"/>
        </w:rPr>
        <w:t xml:space="preserve"> ПС "35</w:t>
      </w:r>
      <w:r>
        <w:rPr>
          <w:rFonts w:ascii="Times New Roman" w:hAnsi="Times New Roman"/>
          <w:sz w:val="26"/>
          <w:szCs w:val="26"/>
        </w:rPr>
        <w:t>" не смогут покрыть всю</w:t>
      </w:r>
      <w:r w:rsidR="008E2ABF">
        <w:rPr>
          <w:rFonts w:ascii="Times New Roman" w:hAnsi="Times New Roman"/>
          <w:sz w:val="26"/>
          <w:szCs w:val="26"/>
        </w:rPr>
        <w:t xml:space="preserve"> нагрузку при погашении ПС "400</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Схема построения питающих и распределительных сетей 6 - 10 кВ, параметры РП и ТП соответствуют требованиям ПУЭ и РД.34.20.185-94 по надежности электроснабжения.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причинами отказов оборудования в 2010 г. явились: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повреждение КЛ-10 кВ сторонними орг</w:t>
      </w:r>
      <w:r w:rsidR="008E2ABF">
        <w:rPr>
          <w:rFonts w:ascii="Times New Roman" w:hAnsi="Times New Roman"/>
          <w:sz w:val="26"/>
          <w:szCs w:val="26"/>
        </w:rPr>
        <w:t>анизациями или гражданами - 12</w:t>
      </w:r>
      <w:r>
        <w:rPr>
          <w:rFonts w:ascii="Times New Roman" w:hAnsi="Times New Roman"/>
          <w:sz w:val="26"/>
          <w:szCs w:val="26"/>
        </w:rPr>
        <w:t xml:space="preserve"> инцидента;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выход из строя кабеля и</w:t>
      </w:r>
      <w:r w:rsidR="008E2ABF">
        <w:rPr>
          <w:rFonts w:ascii="Times New Roman" w:hAnsi="Times New Roman"/>
          <w:sz w:val="26"/>
          <w:szCs w:val="26"/>
        </w:rPr>
        <w:t>з-за старения его изоляции - _4</w:t>
      </w:r>
      <w:r>
        <w:rPr>
          <w:rFonts w:ascii="Times New Roman" w:hAnsi="Times New Roman"/>
          <w:sz w:val="26"/>
          <w:szCs w:val="26"/>
        </w:rPr>
        <w:t>_инцидента;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выход из строя изоляторов ВЛ</w:t>
      </w:r>
      <w:r w:rsidR="008E2ABF">
        <w:rPr>
          <w:rFonts w:ascii="Times New Roman" w:hAnsi="Times New Roman"/>
          <w:sz w:val="26"/>
          <w:szCs w:val="26"/>
        </w:rPr>
        <w:t xml:space="preserve"> из-за старения их изоляции - _2</w:t>
      </w:r>
      <w:r>
        <w:rPr>
          <w:rFonts w:ascii="Times New Roman" w:hAnsi="Times New Roman"/>
          <w:sz w:val="26"/>
          <w:szCs w:val="26"/>
        </w:rPr>
        <w:t>_ инцидент и т.д.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итогам 2010 года количество ава</w:t>
      </w:r>
      <w:r w:rsidR="008E2ABF">
        <w:rPr>
          <w:rFonts w:ascii="Times New Roman" w:hAnsi="Times New Roman"/>
          <w:sz w:val="26"/>
          <w:szCs w:val="26"/>
        </w:rPr>
        <w:t>рий и повреждений составило - _0.9</w:t>
      </w:r>
      <w:r>
        <w:rPr>
          <w:rFonts w:ascii="Times New Roman" w:hAnsi="Times New Roman"/>
          <w:sz w:val="26"/>
          <w:szCs w:val="26"/>
        </w:rPr>
        <w:t>_ единицы аварий на 1 км сетей в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повышения уровня надежности и беспереб</w:t>
      </w:r>
      <w:r w:rsidR="008E2ABF">
        <w:rPr>
          <w:rFonts w:ascii="Times New Roman" w:hAnsi="Times New Roman"/>
          <w:sz w:val="26"/>
          <w:szCs w:val="26"/>
        </w:rPr>
        <w:t>ойности электроснабжения МО Матурский сельсовет</w:t>
      </w:r>
      <w:r>
        <w:rPr>
          <w:rFonts w:ascii="Times New Roman" w:hAnsi="Times New Roman"/>
          <w:sz w:val="26"/>
          <w:szCs w:val="26"/>
        </w:rPr>
        <w:t xml:space="preserve"> в Программе предусмотрены мероприятия, которые позволят осуществить полное взаимное резервирование центров питания, обеспечивающих электроснабжение жилой зоны МО.</w:t>
      </w: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Качество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Фактическое состояние уровня и качества электроснабжения подтвержден</w:t>
      </w:r>
      <w:r w:rsidR="008E2ABF">
        <w:rPr>
          <w:rFonts w:ascii="Times New Roman" w:hAnsi="Times New Roman"/>
          <w:sz w:val="26"/>
          <w:szCs w:val="26"/>
        </w:rPr>
        <w:t>о органом по сертификации ОАО « Хакасэнергосбыт»</w:t>
      </w:r>
      <w:r>
        <w:rPr>
          <w:rFonts w:ascii="Times New Roman" w:hAnsi="Times New Roman"/>
          <w:sz w:val="26"/>
          <w:szCs w:val="26"/>
        </w:rPr>
        <w:t xml:space="preserve"> на соответствие требованиям ГОСТ 13109-97 (раздел 5, пп. 5,2 (в части предельно допускаемых значений), 5.6) </w:t>
      </w:r>
      <w:r w:rsidR="00D32E9E">
        <w:rPr>
          <w:rFonts w:ascii="Times New Roman" w:hAnsi="Times New Roman"/>
          <w:sz w:val="26"/>
          <w:szCs w:val="26"/>
        </w:rPr>
        <w:t>на основании проверки от 28.08.98 г., уровень качества электроснабжения , электрической энергии соответствует ГОСТ – 13109-97</w:t>
      </w:r>
      <w:r>
        <w:rPr>
          <w:rFonts w:ascii="Times New Roman" w:hAnsi="Times New Roman"/>
          <w:sz w:val="26"/>
          <w:szCs w:val="26"/>
        </w:rPr>
        <w:t xml:space="preserve"> г.</w:t>
      </w:r>
      <w:r w:rsidR="00D32E9E">
        <w:rPr>
          <w:rFonts w:ascii="Times New Roman" w:hAnsi="Times New Roman"/>
          <w:sz w:val="26"/>
          <w:szCs w:val="26"/>
        </w:rPr>
        <w:t>, что и было подтверждено  инспекционными</w:t>
      </w:r>
      <w:r>
        <w:rPr>
          <w:rFonts w:ascii="Times New Roman" w:hAnsi="Times New Roman"/>
          <w:sz w:val="26"/>
          <w:szCs w:val="26"/>
        </w:rPr>
        <w:t xml:space="preserve"> испытаний электрической энергии, проведенных аккредитованной испыта</w:t>
      </w:r>
      <w:r w:rsidR="00D32E9E">
        <w:rPr>
          <w:rFonts w:ascii="Times New Roman" w:hAnsi="Times New Roman"/>
          <w:sz w:val="26"/>
          <w:szCs w:val="26"/>
        </w:rPr>
        <w:t>тельной лабораторией.</w:t>
      </w:r>
    </w:p>
    <w:p w:rsidR="00BB74C8" w:rsidRDefault="008E2AB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Орган по сертификации   </w:t>
      </w:r>
      <w:r w:rsidR="00BB74C8">
        <w:rPr>
          <w:rFonts w:ascii="Times New Roman" w:hAnsi="Times New Roman"/>
          <w:sz w:val="26"/>
          <w:szCs w:val="26"/>
        </w:rPr>
        <w:t xml:space="preserve"> принял следующее решение: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 Электрическая энергия, код ОК 005 (ОКП) 01 1000, отпускаемая потребителям из распределительных э</w:t>
      </w:r>
      <w:r w:rsidR="008E2ABF">
        <w:rPr>
          <w:rFonts w:ascii="Times New Roman" w:hAnsi="Times New Roman"/>
          <w:sz w:val="26"/>
          <w:szCs w:val="26"/>
        </w:rPr>
        <w:t xml:space="preserve">лектрических сетей ПС 35/10 КВ В. Таштыпская </w:t>
      </w:r>
      <w:r>
        <w:rPr>
          <w:rFonts w:ascii="Times New Roman" w:hAnsi="Times New Roman"/>
          <w:sz w:val="26"/>
          <w:szCs w:val="26"/>
        </w:rPr>
        <w:t>, соответствует требованиям ГОСТ 13109-97 (раздел 5, пп. 5,2 (в части предельно допускаемых значений), 5.6).</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Результаты анализа состояния производства сертифицированной электрической энергии считать положительными.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9B4540">
        <w:rPr>
          <w:rFonts w:ascii="Times New Roman" w:hAnsi="Times New Roman"/>
          <w:sz w:val="26"/>
          <w:szCs w:val="26"/>
        </w:rPr>
        <w:t>Подтвердить действие ГОСТа</w:t>
      </w:r>
      <w:r>
        <w:rPr>
          <w:rFonts w:ascii="Times New Roman" w:hAnsi="Times New Roman"/>
          <w:sz w:val="26"/>
          <w:szCs w:val="26"/>
        </w:rPr>
        <w:t xml:space="preserve"> соответствия электрической энергии № </w:t>
      </w:r>
      <w:r w:rsidR="009B4540">
        <w:rPr>
          <w:rFonts w:ascii="Times New Roman" w:hAnsi="Times New Roman"/>
          <w:sz w:val="26"/>
          <w:szCs w:val="26"/>
        </w:rPr>
        <w:t>13109-97</w:t>
      </w:r>
      <w:r>
        <w:rPr>
          <w:rFonts w:ascii="Times New Roman" w:hAnsi="Times New Roman"/>
          <w:sz w:val="26"/>
          <w:szCs w:val="26"/>
        </w:rPr>
        <w:t xml:space="preserve"> от </w:t>
      </w:r>
      <w:r w:rsidR="009B4540">
        <w:rPr>
          <w:rFonts w:ascii="Times New Roman" w:hAnsi="Times New Roman"/>
          <w:sz w:val="26"/>
          <w:szCs w:val="26"/>
        </w:rPr>
        <w:t>28.08.98</w:t>
      </w:r>
      <w:r>
        <w:rPr>
          <w:rFonts w:ascii="Times New Roman" w:hAnsi="Times New Roman"/>
          <w:sz w:val="26"/>
          <w:szCs w:val="26"/>
        </w:rPr>
        <w:t xml:space="preserve"> г. </w:t>
      </w: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Стоимость (доступность для потребителей)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Оценка доступности для потребителей основана на сопоставлении тарифа на услуги электроснабжения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установленном на территории МО</w:t>
      </w:r>
      <w:r w:rsidR="00092274">
        <w:rPr>
          <w:rFonts w:ascii="Times New Roman" w:hAnsi="Times New Roman"/>
          <w:sz w:val="26"/>
          <w:szCs w:val="26"/>
        </w:rPr>
        <w:t xml:space="preserve"> Матурский сельсовет</w:t>
      </w:r>
      <w:r>
        <w:rPr>
          <w:rFonts w:ascii="Times New Roman" w:hAnsi="Times New Roman"/>
          <w:sz w:val="26"/>
          <w:szCs w:val="26"/>
        </w:rPr>
        <w:t xml:space="preserve"> тарифе на электрическую энергию </w:t>
      </w:r>
      <w:r w:rsidR="009B4540">
        <w:rPr>
          <w:rFonts w:ascii="Times New Roman" w:hAnsi="Times New Roman"/>
          <w:sz w:val="26"/>
          <w:szCs w:val="26"/>
        </w:rPr>
        <w:t xml:space="preserve">для населения с 01.01.2011 (1.32 </w:t>
      </w:r>
      <w:r>
        <w:rPr>
          <w:rFonts w:ascii="Times New Roman" w:hAnsi="Times New Roman"/>
          <w:sz w:val="26"/>
          <w:szCs w:val="26"/>
        </w:rPr>
        <w:t xml:space="preserve"> руб.</w:t>
      </w:r>
      <w:r w:rsidR="009B4540">
        <w:rPr>
          <w:rFonts w:ascii="Times New Roman" w:hAnsi="Times New Roman"/>
          <w:sz w:val="26"/>
          <w:szCs w:val="26"/>
        </w:rPr>
        <w:t xml:space="preserve">за 1 </w:t>
      </w:r>
      <w:r>
        <w:rPr>
          <w:rFonts w:ascii="Times New Roman" w:hAnsi="Times New Roman"/>
          <w:sz w:val="26"/>
          <w:szCs w:val="26"/>
        </w:rPr>
        <w:t>/кВт.ч с учетом НДС), нормативе потребления электроэнергии населением на 1 человека в месяц (</w:t>
      </w:r>
      <w:r w:rsidR="009B4540">
        <w:rPr>
          <w:rFonts w:ascii="Times New Roman" w:hAnsi="Times New Roman"/>
          <w:sz w:val="26"/>
          <w:szCs w:val="26"/>
        </w:rPr>
        <w:t>1498.4</w:t>
      </w:r>
      <w:r>
        <w:rPr>
          <w:rFonts w:ascii="Times New Roman" w:hAnsi="Times New Roman"/>
          <w:sz w:val="26"/>
          <w:szCs w:val="26"/>
        </w:rPr>
        <w:t xml:space="preserve"> кВт.ч/мес.), а также установленном с  г. региональном стандарте стоимости ЖКУ</w:t>
      </w:r>
      <w:r w:rsidR="00092274">
        <w:rPr>
          <w:rFonts w:ascii="Times New Roman" w:hAnsi="Times New Roman"/>
          <w:sz w:val="26"/>
          <w:szCs w:val="26"/>
        </w:rPr>
        <w:t xml:space="preserve"> МО Матурский сельсовет</w:t>
      </w:r>
      <w:r>
        <w:rPr>
          <w:rFonts w:ascii="Times New Roman" w:hAnsi="Times New Roman"/>
          <w:sz w:val="26"/>
          <w:szCs w:val="26"/>
        </w:rPr>
        <w:t xml:space="preserve"> на одиноко</w:t>
      </w:r>
      <w:r w:rsidR="009B4540">
        <w:rPr>
          <w:rFonts w:ascii="Times New Roman" w:hAnsi="Times New Roman"/>
          <w:sz w:val="26"/>
          <w:szCs w:val="26"/>
        </w:rPr>
        <w:t xml:space="preserve"> проживающего гражданина (81.70</w:t>
      </w:r>
      <w:r>
        <w:rPr>
          <w:rFonts w:ascii="Times New Roman" w:hAnsi="Times New Roman"/>
          <w:sz w:val="26"/>
          <w:szCs w:val="26"/>
        </w:rPr>
        <w:t>руб./мес.) доля платы за услуги электроснабжения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Максимально допустимые расходы на оплату жилого помещения и коммунальных </w:t>
      </w:r>
      <w:r w:rsidR="00092274">
        <w:rPr>
          <w:rFonts w:ascii="Times New Roman" w:hAnsi="Times New Roman"/>
          <w:sz w:val="26"/>
          <w:szCs w:val="26"/>
        </w:rPr>
        <w:t>услуг для потребителей МО Матурский сельсовет</w:t>
      </w:r>
      <w:r>
        <w:rPr>
          <w:rFonts w:ascii="Times New Roman" w:hAnsi="Times New Roman"/>
          <w:sz w:val="26"/>
          <w:szCs w:val="26"/>
        </w:rPr>
        <w:t xml:space="preserve"> в 2011 го</w:t>
      </w:r>
      <w:r w:rsidR="00731045">
        <w:rPr>
          <w:rFonts w:ascii="Times New Roman" w:hAnsi="Times New Roman"/>
          <w:sz w:val="26"/>
          <w:szCs w:val="26"/>
        </w:rPr>
        <w:t>ду на 1 человека составят 81.70</w:t>
      </w:r>
      <w:r>
        <w:rPr>
          <w:rFonts w:ascii="Times New Roman" w:hAnsi="Times New Roman"/>
          <w:sz w:val="26"/>
          <w:szCs w:val="26"/>
        </w:rPr>
        <w:t xml:space="preserve"> руб./мес. с учетом прогнозного среднедушевого дохода насе</w:t>
      </w:r>
      <w:r w:rsidR="00731045">
        <w:rPr>
          <w:rFonts w:ascii="Times New Roman" w:hAnsi="Times New Roman"/>
          <w:sz w:val="26"/>
          <w:szCs w:val="26"/>
        </w:rPr>
        <w:t xml:space="preserve">ления в месяц в 2011 году (_6000 .0 </w:t>
      </w:r>
      <w:r>
        <w:rPr>
          <w:rFonts w:ascii="Times New Roman" w:hAnsi="Times New Roman"/>
          <w:sz w:val="26"/>
          <w:szCs w:val="26"/>
        </w:rPr>
        <w:t>руб./чел.) и федерального</w:t>
      </w:r>
      <w:r w:rsidR="00731045">
        <w:rPr>
          <w:rFonts w:ascii="Times New Roman" w:hAnsi="Times New Roman"/>
          <w:sz w:val="26"/>
          <w:szCs w:val="26"/>
        </w:rPr>
        <w:t>( Республика Хакасия на сегодняшний день учитывает 12 % кв.м. )</w:t>
      </w:r>
      <w:r>
        <w:rPr>
          <w:rFonts w:ascii="Times New Roman" w:hAnsi="Times New Roman"/>
          <w:sz w:val="26"/>
          <w:szCs w:val="26"/>
        </w:rPr>
        <w:t xml:space="preserve"> стандарта максимально допустимой доли расходов граждан на оплату жилого помещения и коммунальных услуг в совокупном доходе семьи (22%).</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Максимально допустимый размер платы за услуги электроснаб</w:t>
      </w:r>
      <w:r w:rsidR="00731045">
        <w:rPr>
          <w:rFonts w:ascii="Times New Roman" w:hAnsi="Times New Roman"/>
          <w:sz w:val="26"/>
          <w:szCs w:val="26"/>
        </w:rPr>
        <w:t>жения для потребителей МО Матурский сельсовет</w:t>
      </w:r>
      <w:r>
        <w:rPr>
          <w:rFonts w:ascii="Times New Roman" w:hAnsi="Times New Roman"/>
          <w:sz w:val="26"/>
          <w:szCs w:val="26"/>
        </w:rPr>
        <w:t xml:space="preserve"> на 1 чел</w:t>
      </w:r>
      <w:r w:rsidR="00731045">
        <w:rPr>
          <w:rFonts w:ascii="Times New Roman" w:hAnsi="Times New Roman"/>
          <w:sz w:val="26"/>
          <w:szCs w:val="26"/>
        </w:rPr>
        <w:t>овека в 2011 году составит 81.70</w:t>
      </w:r>
      <w:r>
        <w:rPr>
          <w:rFonts w:ascii="Times New Roman" w:hAnsi="Times New Roman"/>
          <w:sz w:val="26"/>
          <w:szCs w:val="26"/>
        </w:rPr>
        <w:t xml:space="preserve"> руб./мес. с учетом максимально допустимых расходов на оплату жилого помещения и коммунальных услуг для потребителей услуг электроснабжения на предстоя</w:t>
      </w:r>
      <w:r w:rsidR="00731045">
        <w:rPr>
          <w:rFonts w:ascii="Times New Roman" w:hAnsi="Times New Roman"/>
          <w:sz w:val="26"/>
          <w:szCs w:val="26"/>
        </w:rPr>
        <w:t>щий период регулирования (186.97</w:t>
      </w:r>
      <w:r>
        <w:rPr>
          <w:rFonts w:ascii="Times New Roman" w:hAnsi="Times New Roman"/>
          <w:sz w:val="26"/>
          <w:szCs w:val="26"/>
        </w:rPr>
        <w:t>руб./мес.) и доли платы за услуги электроснабжения в Стандарте стоимости ЖКУ в те</w:t>
      </w:r>
      <w:r w:rsidR="00731045">
        <w:rPr>
          <w:rFonts w:ascii="Times New Roman" w:hAnsi="Times New Roman"/>
          <w:sz w:val="26"/>
          <w:szCs w:val="26"/>
        </w:rPr>
        <w:t>кущем периоде регулирования 19%.</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Максимально допустимый размер тарифа на услугу электроснабжения для нас</w:t>
      </w:r>
      <w:r w:rsidR="00731045">
        <w:rPr>
          <w:rFonts w:ascii="Times New Roman" w:hAnsi="Times New Roman"/>
          <w:sz w:val="26"/>
          <w:szCs w:val="26"/>
        </w:rPr>
        <w:t>еления в 2011 году составит 0.92</w:t>
      </w:r>
      <w:r>
        <w:rPr>
          <w:rFonts w:ascii="Times New Roman" w:hAnsi="Times New Roman"/>
          <w:sz w:val="26"/>
          <w:szCs w:val="26"/>
        </w:rPr>
        <w:t xml:space="preserve"> руб./кВт.ч (с учетом НДС) с учетом максимально допустимого размера платы за услуги электроснабжения для населения на предстоящий период регулирования.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Услуги по электроснабжению до</w:t>
      </w:r>
      <w:r w:rsidR="00092274">
        <w:rPr>
          <w:rFonts w:ascii="Times New Roman" w:hAnsi="Times New Roman"/>
          <w:sz w:val="26"/>
          <w:szCs w:val="26"/>
        </w:rPr>
        <w:t>ступны для потребителей МО Матурский сельсовет</w:t>
      </w:r>
      <w:r>
        <w:rPr>
          <w:rFonts w:ascii="Times New Roman" w:hAnsi="Times New Roman"/>
          <w:sz w:val="26"/>
          <w:szCs w:val="26"/>
        </w:rPr>
        <w:t>, т.к. тариф на услуги эле</w:t>
      </w:r>
      <w:r w:rsidR="00731045">
        <w:rPr>
          <w:rFonts w:ascii="Times New Roman" w:hAnsi="Times New Roman"/>
          <w:sz w:val="26"/>
          <w:szCs w:val="26"/>
        </w:rPr>
        <w:t>ктроснабжения на 2011 год 0.92 руб./кВт.ч. с учетом НДС.</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7.2. Программа развития электроснабжения</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 системы</w:t>
      </w: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lastRenderedPageBreak/>
        <w:t>электроснабжения</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существующей сис</w:t>
      </w:r>
      <w:r w:rsidR="00F81492">
        <w:rPr>
          <w:rFonts w:ascii="Times New Roman" w:hAnsi="Times New Roman"/>
          <w:sz w:val="26"/>
          <w:szCs w:val="26"/>
        </w:rPr>
        <w:t xml:space="preserve">темы электроснабжения МО Матурский сельсовет </w:t>
      </w:r>
      <w:r>
        <w:rPr>
          <w:rFonts w:ascii="Times New Roman" w:hAnsi="Times New Roman"/>
          <w:sz w:val="26"/>
          <w:szCs w:val="26"/>
        </w:rPr>
        <w:t>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Развитие системы электроснабжения пойдет по следующим основным направлениям: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новых элементов системы энергоснабжения, необходимое для устранения недостатков функционирования электросетей МО и обеспечения надежности работы всей энергосистемы.</w:t>
      </w:r>
    </w:p>
    <w:p w:rsidR="00BB74C8" w:rsidRDefault="00BB74C8">
      <w:pPr>
        <w:autoSpaceDE w:val="0"/>
        <w:spacing w:after="0" w:line="240" w:lineRule="auto"/>
        <w:ind w:firstLine="709"/>
        <w:jc w:val="both"/>
        <w:rPr>
          <w:rFonts w:ascii="Times New Roman" w:hAnsi="Times New Roman"/>
          <w:sz w:val="26"/>
          <w:szCs w:val="26"/>
          <w:u w:val="single"/>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Перечень мероприятий до 2025 года</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создания надежной энергоустойчивой системы необходимо в сроки, определенные Генеральным планом, совмещенным </w:t>
      </w:r>
      <w:r w:rsidR="00F81492">
        <w:rPr>
          <w:rFonts w:ascii="Times New Roman" w:hAnsi="Times New Roman"/>
          <w:sz w:val="26"/>
          <w:szCs w:val="26"/>
        </w:rPr>
        <w:t>с проектом планировки МО Матурский сельсовет</w:t>
      </w:r>
      <w:r>
        <w:rPr>
          <w:rFonts w:ascii="Times New Roman" w:hAnsi="Times New Roman"/>
          <w:sz w:val="26"/>
          <w:szCs w:val="26"/>
        </w:rPr>
        <w:t xml:space="preserve"> до 2025 года, выполнить следующие мероприятия: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реконструкции и модернизации:</w:t>
      </w:r>
    </w:p>
    <w:p w:rsidR="00BB74C8" w:rsidRDefault="00F81492">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Замена физически устаревшего оборудования ПТ.ПС. ВЛ </w:t>
      </w:r>
      <w:r w:rsidR="00BB5949">
        <w:rPr>
          <w:rFonts w:ascii="Times New Roman" w:hAnsi="Times New Roman"/>
          <w:sz w:val="26"/>
          <w:szCs w:val="26"/>
        </w:rPr>
        <w:t>электропередач.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строительству:</w:t>
      </w:r>
    </w:p>
    <w:p w:rsidR="00BB74C8" w:rsidRDefault="00BB59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Полная реконструкция ВЛ Верх Таштып – Матур.</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проведения модернизации системы</w:t>
      </w:r>
      <w:r w:rsidR="00BB5949">
        <w:rPr>
          <w:rFonts w:ascii="Times New Roman" w:hAnsi="Times New Roman"/>
          <w:sz w:val="26"/>
          <w:szCs w:val="26"/>
        </w:rPr>
        <w:t xml:space="preserve"> электроснабжения МО Матурский сельсовет </w:t>
      </w:r>
      <w:r>
        <w:rPr>
          <w:rFonts w:ascii="Times New Roman" w:hAnsi="Times New Roman"/>
          <w:sz w:val="26"/>
          <w:szCs w:val="26"/>
        </w:rPr>
        <w:t xml:space="preserve">необходимо выполнить технические мероприятия по реконструкции электросетей </w:t>
      </w:r>
      <w:hyperlink r:id="rId21" w:history="1">
        <w:r w:rsidR="00742EA3">
          <w:rPr>
            <w:rStyle w:val="a7"/>
            <w:rFonts w:ascii="Times New Roman" w:hAnsi="Times New Roman"/>
          </w:rPr>
          <w:t>(табл. 1</w:t>
        </w:r>
        <w:r w:rsidR="00BB5949">
          <w:rPr>
            <w:rStyle w:val="a7"/>
            <w:rFonts w:ascii="Times New Roman" w:hAnsi="Times New Roman"/>
          </w:rPr>
          <w:t>8</w:t>
        </w:r>
        <w:r>
          <w:rPr>
            <w:rStyle w:val="a7"/>
            <w:rFonts w:ascii="Times New Roman" w:hAnsi="Times New Roman"/>
          </w:rPr>
          <w:t>)</w:t>
        </w:r>
      </w:hyperlink>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проведения модернизаци</w:t>
      </w:r>
      <w:r w:rsidR="00BB5949">
        <w:rPr>
          <w:rFonts w:ascii="Times New Roman" w:hAnsi="Times New Roman"/>
          <w:sz w:val="26"/>
          <w:szCs w:val="26"/>
        </w:rPr>
        <w:t>и системы электроснабжения МОМатурский сельсовет</w:t>
      </w:r>
      <w:r>
        <w:rPr>
          <w:rFonts w:ascii="Times New Roman" w:hAnsi="Times New Roman"/>
          <w:sz w:val="26"/>
          <w:szCs w:val="26"/>
        </w:rPr>
        <w:t xml:space="preserve"> необходимо выполнить технические мероприятия по строительству объектов электросетей </w:t>
      </w:r>
      <w:r w:rsidR="00716D79">
        <w:rPr>
          <w:rFonts w:ascii="Times New Roman" w:hAnsi="Times New Roman"/>
        </w:rPr>
        <w:t>(табл. 390</w:t>
      </w:r>
      <w:r>
        <w:rPr>
          <w:rFonts w:ascii="Times New Roman" w:hAnsi="Times New Roman"/>
          <w:sz w:val="26"/>
          <w:szCs w:val="26"/>
        </w:rPr>
        <w:t>.</w:t>
      </w:r>
    </w:p>
    <w:p w:rsidR="00BB74C8" w:rsidRDefault="00BB74C8">
      <w:pPr>
        <w:autoSpaceDE w:val="0"/>
        <w:spacing w:after="0" w:line="240" w:lineRule="auto"/>
        <w:jc w:val="right"/>
        <w:rPr>
          <w:rFonts w:ascii="Times New Roman" w:hAnsi="Times New Roman"/>
          <w:sz w:val="26"/>
          <w:szCs w:val="26"/>
        </w:rPr>
      </w:pPr>
    </w:p>
    <w:p w:rsidR="00BB74C8" w:rsidRDefault="00742EA3">
      <w:pPr>
        <w:autoSpaceDE w:val="0"/>
        <w:spacing w:after="0" w:line="240" w:lineRule="auto"/>
        <w:jc w:val="right"/>
        <w:rPr>
          <w:rFonts w:ascii="Times New Roman" w:hAnsi="Times New Roman"/>
          <w:sz w:val="26"/>
          <w:szCs w:val="26"/>
        </w:rPr>
      </w:pPr>
      <w:r>
        <w:rPr>
          <w:rFonts w:ascii="Times New Roman" w:hAnsi="Times New Roman"/>
          <w:sz w:val="26"/>
          <w:szCs w:val="26"/>
        </w:rPr>
        <w:t>Таблица 1</w:t>
      </w:r>
      <w:r w:rsidR="00972AC3">
        <w:rPr>
          <w:rFonts w:ascii="Times New Roman" w:hAnsi="Times New Roman"/>
          <w:sz w:val="26"/>
          <w:szCs w:val="26"/>
        </w:rPr>
        <w:t>9</w:t>
      </w:r>
    </w:p>
    <w:p w:rsidR="00BB74C8" w:rsidRDefault="00BB74C8">
      <w:pPr>
        <w:autoSpaceDE w:val="0"/>
        <w:spacing w:after="0" w:line="240" w:lineRule="auto"/>
        <w:jc w:val="right"/>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Необходимые технологические и организационные мероприятия</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по реконструкции и модернизации системы электроснабжения</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lastRenderedPageBreak/>
        <w:t xml:space="preserve">МО </w:t>
      </w:r>
      <w:r w:rsidR="00BB5949">
        <w:rPr>
          <w:rFonts w:ascii="Times New Roman" w:hAnsi="Times New Roman" w:cs="Times New Roman"/>
          <w:b w:val="0"/>
          <w:sz w:val="26"/>
          <w:szCs w:val="26"/>
        </w:rPr>
        <w:t>Матурский сельсовет</w:t>
      </w:r>
    </w:p>
    <w:p w:rsidR="00BB74C8" w:rsidRDefault="00BB74C8">
      <w:pPr>
        <w:autoSpaceDE w:val="0"/>
        <w:spacing w:after="0" w:line="240" w:lineRule="auto"/>
        <w:jc w:val="both"/>
        <w:rPr>
          <w:rFonts w:ascii="Times New Roman" w:hAnsi="Times New Roman"/>
          <w:sz w:val="26"/>
          <w:szCs w:val="26"/>
        </w:rPr>
      </w:pPr>
    </w:p>
    <w:tbl>
      <w:tblPr>
        <w:tblW w:w="15316" w:type="dxa"/>
        <w:tblInd w:w="-504" w:type="dxa"/>
        <w:tblLayout w:type="fixed"/>
        <w:tblCellMar>
          <w:left w:w="70" w:type="dxa"/>
          <w:right w:w="70" w:type="dxa"/>
        </w:tblCellMar>
        <w:tblLook w:val="0000"/>
      </w:tblPr>
      <w:tblGrid>
        <w:gridCol w:w="432"/>
        <w:gridCol w:w="142"/>
        <w:gridCol w:w="360"/>
        <w:gridCol w:w="360"/>
        <w:gridCol w:w="360"/>
        <w:gridCol w:w="360"/>
        <w:gridCol w:w="120"/>
        <w:gridCol w:w="240"/>
        <w:gridCol w:w="360"/>
        <w:gridCol w:w="360"/>
        <w:gridCol w:w="360"/>
        <w:gridCol w:w="360"/>
        <w:gridCol w:w="162"/>
        <w:gridCol w:w="20"/>
        <w:gridCol w:w="178"/>
        <w:gridCol w:w="182"/>
        <w:gridCol w:w="178"/>
        <w:gridCol w:w="182"/>
        <w:gridCol w:w="178"/>
        <w:gridCol w:w="182"/>
        <w:gridCol w:w="178"/>
        <w:gridCol w:w="182"/>
        <w:gridCol w:w="178"/>
        <w:gridCol w:w="63"/>
        <w:gridCol w:w="297"/>
        <w:gridCol w:w="182"/>
        <w:gridCol w:w="178"/>
        <w:gridCol w:w="182"/>
        <w:gridCol w:w="178"/>
        <w:gridCol w:w="182"/>
        <w:gridCol w:w="219"/>
        <w:gridCol w:w="141"/>
        <w:gridCol w:w="360"/>
        <w:gridCol w:w="360"/>
        <w:gridCol w:w="273"/>
        <w:gridCol w:w="1133"/>
        <w:gridCol w:w="1277"/>
        <w:gridCol w:w="708"/>
        <w:gridCol w:w="828"/>
        <w:gridCol w:w="732"/>
        <w:gridCol w:w="2409"/>
      </w:tblGrid>
      <w:tr w:rsidR="00BD31BB" w:rsidTr="00742EA3">
        <w:trPr>
          <w:cantSplit/>
          <w:trHeight w:val="240"/>
        </w:trPr>
        <w:tc>
          <w:tcPr>
            <w:tcW w:w="432" w:type="dxa"/>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02" w:type="dxa"/>
            <w:gridSpan w:val="6"/>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 xml:space="preserve">пункт,  </w:t>
            </w:r>
            <w:r>
              <w:rPr>
                <w:rFonts w:ascii="Times New Roman" w:hAnsi="Times New Roman" w:cs="Times New Roman"/>
                <w:sz w:val="24"/>
                <w:szCs w:val="24"/>
              </w:rPr>
              <w:br/>
              <w:t xml:space="preserve">улица,  </w:t>
            </w:r>
            <w:r>
              <w:rPr>
                <w:rFonts w:ascii="Times New Roman" w:hAnsi="Times New Roman" w:cs="Times New Roman"/>
                <w:sz w:val="24"/>
                <w:szCs w:val="24"/>
              </w:rPr>
              <w:br/>
              <w:t xml:space="preserve">округ,  </w:t>
            </w:r>
            <w:r>
              <w:rPr>
                <w:rFonts w:ascii="Times New Roman" w:hAnsi="Times New Roman" w:cs="Times New Roman"/>
                <w:sz w:val="24"/>
                <w:szCs w:val="24"/>
              </w:rPr>
              <w:br/>
              <w:t xml:space="preserve">район   </w:t>
            </w:r>
          </w:p>
        </w:tc>
        <w:tc>
          <w:tcPr>
            <w:tcW w:w="1842" w:type="dxa"/>
            <w:gridSpan w:val="6"/>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улица</w:t>
            </w:r>
          </w:p>
        </w:tc>
        <w:tc>
          <w:tcPr>
            <w:tcW w:w="1701" w:type="dxa"/>
            <w:gridSpan w:val="11"/>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Техни-</w:t>
            </w:r>
          </w:p>
          <w:p w:rsidR="00BD31BB" w:rsidRDefault="00BD31BB">
            <w:pPr>
              <w:pStyle w:val="ConsPlusCell"/>
              <w:widowControl/>
              <w:rPr>
                <w:rFonts w:ascii="Times New Roman" w:hAnsi="Times New Roman" w:cs="Times New Roman"/>
                <w:sz w:val="24"/>
                <w:szCs w:val="24"/>
              </w:rPr>
            </w:pPr>
            <w:r>
              <w:rPr>
                <w:rFonts w:ascii="Times New Roman" w:hAnsi="Times New Roman" w:cs="Times New Roman"/>
                <w:sz w:val="24"/>
                <w:szCs w:val="24"/>
              </w:rPr>
              <w:t>ческие</w:t>
            </w:r>
            <w:r>
              <w:rPr>
                <w:rFonts w:ascii="Times New Roman" w:hAnsi="Times New Roman" w:cs="Times New Roman"/>
                <w:sz w:val="24"/>
                <w:szCs w:val="24"/>
              </w:rPr>
              <w:br/>
              <w:t>меропри-</w:t>
            </w:r>
          </w:p>
          <w:p w:rsidR="00BD31BB" w:rsidRDefault="00BD31BB">
            <w:pPr>
              <w:pStyle w:val="ConsPlusCell"/>
              <w:widowControl/>
              <w:rPr>
                <w:rFonts w:ascii="Times New Roman" w:hAnsi="Times New Roman" w:cs="Times New Roman"/>
                <w:sz w:val="24"/>
                <w:szCs w:val="24"/>
              </w:rPr>
            </w:pPr>
            <w:r>
              <w:rPr>
                <w:rFonts w:ascii="Times New Roman" w:hAnsi="Times New Roman" w:cs="Times New Roman"/>
                <w:sz w:val="24"/>
                <w:szCs w:val="24"/>
              </w:rPr>
              <w:t>ятия</w:t>
            </w:r>
          </w:p>
        </w:tc>
        <w:tc>
          <w:tcPr>
            <w:tcW w:w="1418" w:type="dxa"/>
            <w:gridSpan w:val="7"/>
            <w:vMerge w:val="restart"/>
            <w:tcBorders>
              <w:top w:val="single" w:sz="4" w:space="0" w:color="000000"/>
              <w:left w:val="single" w:sz="4" w:space="0" w:color="000000"/>
              <w:right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 </w:t>
            </w:r>
            <w:r>
              <w:rPr>
                <w:rFonts w:ascii="Times New Roman" w:hAnsi="Times New Roman" w:cs="Times New Roman"/>
                <w:sz w:val="24"/>
                <w:szCs w:val="24"/>
              </w:rPr>
              <w:br/>
              <w:t xml:space="preserve">во, </w:t>
            </w:r>
            <w:r>
              <w:rPr>
                <w:rFonts w:ascii="Times New Roman" w:hAnsi="Times New Roman" w:cs="Times New Roman"/>
                <w:sz w:val="24"/>
                <w:szCs w:val="24"/>
              </w:rPr>
              <w:br/>
              <w:t>п/км,</w:t>
            </w:r>
            <w:r>
              <w:rPr>
                <w:rFonts w:ascii="Times New Roman" w:hAnsi="Times New Roman" w:cs="Times New Roman"/>
                <w:sz w:val="24"/>
                <w:szCs w:val="24"/>
              </w:rPr>
              <w:br/>
              <w:t>едом,</w:t>
            </w:r>
            <w:r>
              <w:rPr>
                <w:rFonts w:ascii="Times New Roman" w:hAnsi="Times New Roman" w:cs="Times New Roman"/>
                <w:sz w:val="24"/>
                <w:szCs w:val="24"/>
              </w:rPr>
              <w:br/>
              <w:t xml:space="preserve">шт. </w:t>
            </w:r>
          </w:p>
        </w:tc>
        <w:tc>
          <w:tcPr>
            <w:tcW w:w="1134" w:type="dxa"/>
            <w:gridSpan w:val="4"/>
            <w:vMerge w:val="restart"/>
            <w:tcBorders>
              <w:top w:val="single" w:sz="4" w:space="0" w:color="000000"/>
              <w:left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 xml:space="preserve">руб. </w:t>
            </w:r>
          </w:p>
        </w:tc>
        <w:tc>
          <w:tcPr>
            <w:tcW w:w="4678" w:type="dxa"/>
            <w:gridSpan w:val="5"/>
            <w:tcBorders>
              <w:top w:val="single" w:sz="4" w:space="0" w:color="000000"/>
              <w:left w:val="single" w:sz="4" w:space="0" w:color="000000"/>
              <w:bottom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 годам                         </w:t>
            </w:r>
          </w:p>
        </w:tc>
        <w:tc>
          <w:tcPr>
            <w:tcW w:w="2409" w:type="dxa"/>
            <w:vMerge w:val="restart"/>
            <w:tcBorders>
              <w:top w:val="single" w:sz="4" w:space="0" w:color="000000"/>
              <w:left w:val="single" w:sz="4" w:space="0" w:color="000000"/>
              <w:righ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BD31BB" w:rsidTr="00742EA3">
        <w:trPr>
          <w:cantSplit/>
          <w:trHeight w:val="730"/>
        </w:trPr>
        <w:tc>
          <w:tcPr>
            <w:tcW w:w="432" w:type="dxa"/>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702" w:type="dxa"/>
            <w:gridSpan w:val="6"/>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842" w:type="dxa"/>
            <w:gridSpan w:val="6"/>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701" w:type="dxa"/>
            <w:gridSpan w:val="11"/>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418" w:type="dxa"/>
            <w:gridSpan w:val="7"/>
            <w:vMerge/>
            <w:tcBorders>
              <w:left w:val="single" w:sz="4" w:space="0" w:color="000000"/>
              <w:right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134" w:type="dxa"/>
            <w:gridSpan w:val="4"/>
            <w:vMerge/>
            <w:tcBorders>
              <w:left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этап             </w:t>
            </w:r>
          </w:p>
        </w:tc>
        <w:tc>
          <w:tcPr>
            <w:tcW w:w="2268" w:type="dxa"/>
            <w:gridSpan w:val="3"/>
            <w:tcBorders>
              <w:top w:val="single" w:sz="4" w:space="0" w:color="000000"/>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этап                   </w:t>
            </w:r>
          </w:p>
        </w:tc>
        <w:tc>
          <w:tcPr>
            <w:tcW w:w="2409" w:type="dxa"/>
            <w:vMerge/>
            <w:tcBorders>
              <w:left w:val="single" w:sz="4" w:space="0" w:color="000000"/>
              <w:right w:val="single" w:sz="4" w:space="0" w:color="000000"/>
            </w:tcBorders>
          </w:tcPr>
          <w:p w:rsidR="00BD31BB" w:rsidRDefault="00BD31BB">
            <w:pPr>
              <w:pStyle w:val="ConsPlusCell"/>
              <w:widowControl/>
              <w:snapToGrid w:val="0"/>
              <w:rPr>
                <w:rFonts w:ascii="Times New Roman" w:hAnsi="Times New Roman" w:cs="Times New Roman"/>
                <w:sz w:val="24"/>
                <w:szCs w:val="24"/>
              </w:rPr>
            </w:pPr>
          </w:p>
        </w:tc>
      </w:tr>
      <w:tr w:rsidR="00BD31BB" w:rsidTr="00742EA3">
        <w:trPr>
          <w:cantSplit/>
          <w:trHeight w:val="346"/>
        </w:trPr>
        <w:tc>
          <w:tcPr>
            <w:tcW w:w="432" w:type="dxa"/>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702" w:type="dxa"/>
            <w:gridSpan w:val="6"/>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842" w:type="dxa"/>
            <w:gridSpan w:val="6"/>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701" w:type="dxa"/>
            <w:gridSpan w:val="11"/>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418" w:type="dxa"/>
            <w:gridSpan w:val="7"/>
            <w:vMerge/>
            <w:tcBorders>
              <w:left w:val="single" w:sz="4" w:space="0" w:color="000000"/>
              <w:bottom w:val="single" w:sz="4" w:space="0" w:color="auto"/>
              <w:right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134" w:type="dxa"/>
            <w:gridSpan w:val="4"/>
            <w:vMerge/>
            <w:tcBorders>
              <w:left w:val="single" w:sz="4" w:space="0" w:color="auto"/>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133" w:type="dxa"/>
            <w:tcBorders>
              <w:top w:val="single" w:sz="4" w:space="0" w:color="auto"/>
              <w:left w:val="single" w:sz="4" w:space="0" w:color="000000"/>
              <w:bottom w:val="single" w:sz="4" w:space="0" w:color="auto"/>
              <w:right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2012-</w:t>
            </w:r>
          </w:p>
        </w:tc>
        <w:tc>
          <w:tcPr>
            <w:tcW w:w="1277" w:type="dxa"/>
            <w:tcBorders>
              <w:top w:val="single" w:sz="4" w:space="0" w:color="auto"/>
              <w:left w:val="single" w:sz="4" w:space="0" w:color="auto"/>
              <w:bottom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2013</w:t>
            </w:r>
          </w:p>
        </w:tc>
        <w:tc>
          <w:tcPr>
            <w:tcW w:w="708" w:type="dxa"/>
            <w:tcBorders>
              <w:top w:val="single" w:sz="4" w:space="0" w:color="auto"/>
              <w:left w:val="single" w:sz="4" w:space="0" w:color="000000"/>
              <w:bottom w:val="single" w:sz="4" w:space="0" w:color="auto"/>
              <w:right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2014</w:t>
            </w:r>
          </w:p>
        </w:tc>
        <w:tc>
          <w:tcPr>
            <w:tcW w:w="828" w:type="dxa"/>
            <w:tcBorders>
              <w:top w:val="single" w:sz="4" w:space="0" w:color="auto"/>
              <w:left w:val="single" w:sz="4" w:space="0" w:color="auto"/>
              <w:bottom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2015</w:t>
            </w:r>
          </w:p>
        </w:tc>
        <w:tc>
          <w:tcPr>
            <w:tcW w:w="732" w:type="dxa"/>
            <w:tcBorders>
              <w:top w:val="single" w:sz="4" w:space="0" w:color="auto"/>
              <w:left w:val="single" w:sz="4" w:space="0" w:color="auto"/>
              <w:bottom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2016</w:t>
            </w:r>
          </w:p>
        </w:tc>
        <w:tc>
          <w:tcPr>
            <w:tcW w:w="2409" w:type="dxa"/>
            <w:vMerge/>
            <w:tcBorders>
              <w:left w:val="single" w:sz="4" w:space="0" w:color="000000"/>
              <w:bottom w:val="single" w:sz="4" w:space="0" w:color="auto"/>
              <w:right w:val="single" w:sz="4" w:space="0" w:color="000000"/>
            </w:tcBorders>
          </w:tcPr>
          <w:p w:rsidR="00BD31BB" w:rsidRDefault="00BD31BB">
            <w:pPr>
              <w:pStyle w:val="ConsPlusCell"/>
              <w:widowControl/>
              <w:snapToGrid w:val="0"/>
              <w:rPr>
                <w:rFonts w:ascii="Times New Roman" w:hAnsi="Times New Roman" w:cs="Times New Roman"/>
                <w:sz w:val="24"/>
                <w:szCs w:val="24"/>
              </w:rPr>
            </w:pPr>
          </w:p>
        </w:tc>
      </w:tr>
      <w:tr w:rsidR="00BD31BB" w:rsidTr="00742EA3">
        <w:trPr>
          <w:cantSplit/>
          <w:trHeight w:val="240"/>
        </w:trPr>
        <w:tc>
          <w:tcPr>
            <w:tcW w:w="432" w:type="dxa"/>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702" w:type="dxa"/>
            <w:gridSpan w:val="6"/>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 Матур</w:t>
            </w:r>
          </w:p>
        </w:tc>
        <w:tc>
          <w:tcPr>
            <w:tcW w:w="1842" w:type="dxa"/>
            <w:gridSpan w:val="6"/>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Аэродромная тп 68-07-02/100</w:t>
            </w:r>
          </w:p>
        </w:tc>
        <w:tc>
          <w:tcPr>
            <w:tcW w:w="1701" w:type="dxa"/>
            <w:gridSpan w:val="11"/>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4"/>
            <w:tcBorders>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1133"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1277"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08"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828"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32"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2409" w:type="dxa"/>
            <w:tcBorders>
              <w:left w:val="single" w:sz="4" w:space="0" w:color="000000"/>
              <w:bottom w:val="single" w:sz="4" w:space="0" w:color="auto"/>
              <w:right w:val="single" w:sz="4" w:space="0" w:color="000000"/>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Физический износ</w:t>
            </w:r>
          </w:p>
        </w:tc>
      </w:tr>
      <w:tr w:rsidR="00BD31BB" w:rsidTr="00742EA3">
        <w:trPr>
          <w:cantSplit/>
          <w:trHeight w:val="240"/>
        </w:trPr>
        <w:tc>
          <w:tcPr>
            <w:tcW w:w="432" w:type="dxa"/>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702" w:type="dxa"/>
            <w:gridSpan w:val="6"/>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 Матур</w:t>
            </w:r>
          </w:p>
        </w:tc>
        <w:tc>
          <w:tcPr>
            <w:tcW w:w="1842" w:type="dxa"/>
            <w:gridSpan w:val="6"/>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Андрагол.68-07-12/100</w:t>
            </w:r>
          </w:p>
        </w:tc>
        <w:tc>
          <w:tcPr>
            <w:tcW w:w="1701" w:type="dxa"/>
            <w:gridSpan w:val="11"/>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4"/>
            <w:tcBorders>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1133"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1277"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08"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828"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32"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2409" w:type="dxa"/>
            <w:tcBorders>
              <w:left w:val="single" w:sz="4" w:space="0" w:color="000000"/>
              <w:bottom w:val="single" w:sz="4" w:space="0" w:color="auto"/>
              <w:right w:val="single" w:sz="4" w:space="0" w:color="000000"/>
            </w:tcBorders>
          </w:tcPr>
          <w:p w:rsidR="00BD31BB" w:rsidRDefault="00BD31BB">
            <w:pPr>
              <w:pStyle w:val="ConsPlusCell"/>
              <w:widowControl/>
              <w:snapToGrid w:val="0"/>
              <w:rPr>
                <w:rFonts w:ascii="Times New Roman" w:hAnsi="Times New Roman" w:cs="Times New Roman"/>
                <w:sz w:val="24"/>
                <w:szCs w:val="24"/>
              </w:rPr>
            </w:pPr>
          </w:p>
        </w:tc>
      </w:tr>
      <w:tr w:rsidR="00666EED" w:rsidTr="00742EA3">
        <w:trPr>
          <w:cantSplit/>
          <w:trHeight w:val="240"/>
        </w:trPr>
        <w:tc>
          <w:tcPr>
            <w:tcW w:w="432" w:type="dxa"/>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 Матур</w:t>
            </w:r>
          </w:p>
        </w:tc>
        <w:tc>
          <w:tcPr>
            <w:tcW w:w="184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Советская 68-07-06-/100</w:t>
            </w:r>
          </w:p>
        </w:tc>
        <w:tc>
          <w:tcPr>
            <w:tcW w:w="1701" w:type="dxa"/>
            <w:gridSpan w:val="11"/>
            <w:tcBorders>
              <w:left w:val="single" w:sz="4" w:space="0" w:color="000000"/>
              <w:bottom w:val="single" w:sz="4" w:space="0" w:color="auto"/>
            </w:tcBorders>
          </w:tcPr>
          <w:p w:rsidR="00666EED" w:rsidRDefault="00666EED"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w:t>
            </w:r>
          </w:p>
        </w:tc>
        <w:tc>
          <w:tcPr>
            <w:tcW w:w="1134" w:type="dxa"/>
            <w:gridSpan w:val="4"/>
            <w:tcBorders>
              <w:left w:val="single" w:sz="4" w:space="0" w:color="auto"/>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2.5</w:t>
            </w:r>
          </w:p>
        </w:tc>
        <w:tc>
          <w:tcPr>
            <w:tcW w:w="1133" w:type="dxa"/>
            <w:tcBorders>
              <w:top w:val="single" w:sz="4" w:space="0" w:color="000000"/>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1277" w:type="dxa"/>
            <w:tcBorders>
              <w:top w:val="single" w:sz="4" w:space="0" w:color="000000"/>
              <w:left w:val="single" w:sz="4" w:space="0" w:color="auto"/>
              <w:bottom w:val="single" w:sz="4" w:space="0" w:color="auto"/>
            </w:tcBorders>
          </w:tcPr>
          <w:p w:rsidR="00666EED" w:rsidRDefault="00666EED" w:rsidP="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708" w:type="dxa"/>
            <w:tcBorders>
              <w:top w:val="single" w:sz="4" w:space="0" w:color="000000"/>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828" w:type="dxa"/>
            <w:tcBorders>
              <w:top w:val="single" w:sz="4" w:space="0" w:color="000000"/>
              <w:left w:val="single" w:sz="4" w:space="0" w:color="auto"/>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732" w:type="dxa"/>
            <w:tcBorders>
              <w:top w:val="single" w:sz="4" w:space="0" w:color="000000"/>
              <w:left w:val="single" w:sz="4" w:space="0" w:color="auto"/>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2409" w:type="dxa"/>
            <w:tcBorders>
              <w:left w:val="single" w:sz="4" w:space="0" w:color="000000"/>
              <w:bottom w:val="single" w:sz="4" w:space="0" w:color="auto"/>
              <w:right w:val="single" w:sz="4" w:space="0" w:color="000000"/>
            </w:tcBorders>
          </w:tcPr>
          <w:p w:rsidR="00666EED" w:rsidRDefault="00666EED">
            <w:pPr>
              <w:pStyle w:val="ConsPlusCell"/>
              <w:widowControl/>
              <w:snapToGrid w:val="0"/>
              <w:rPr>
                <w:rFonts w:ascii="Times New Roman" w:hAnsi="Times New Roman" w:cs="Times New Roman"/>
                <w:sz w:val="24"/>
                <w:szCs w:val="24"/>
              </w:rPr>
            </w:pPr>
          </w:p>
        </w:tc>
      </w:tr>
      <w:tr w:rsidR="00666EED" w:rsidTr="00742EA3">
        <w:trPr>
          <w:cantSplit/>
          <w:trHeight w:val="240"/>
        </w:trPr>
        <w:tc>
          <w:tcPr>
            <w:tcW w:w="432" w:type="dxa"/>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170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С.Матур</w:t>
            </w:r>
          </w:p>
        </w:tc>
        <w:tc>
          <w:tcPr>
            <w:tcW w:w="184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Сухой Лог 68-07-08/160</w:t>
            </w:r>
          </w:p>
        </w:tc>
        <w:tc>
          <w:tcPr>
            <w:tcW w:w="1701" w:type="dxa"/>
            <w:gridSpan w:val="11"/>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600</w:t>
            </w:r>
          </w:p>
        </w:tc>
        <w:tc>
          <w:tcPr>
            <w:tcW w:w="1134" w:type="dxa"/>
            <w:gridSpan w:val="4"/>
            <w:tcBorders>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1133" w:type="dxa"/>
            <w:tcBorders>
              <w:top w:val="single" w:sz="4" w:space="0" w:color="000000"/>
              <w:left w:val="single" w:sz="4" w:space="0" w:color="000000"/>
              <w:bottom w:val="single" w:sz="4" w:space="0" w:color="auto"/>
              <w:right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1277" w:type="dxa"/>
            <w:tcBorders>
              <w:top w:val="single" w:sz="4" w:space="0" w:color="000000"/>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708" w:type="dxa"/>
            <w:tcBorders>
              <w:top w:val="single" w:sz="4" w:space="0" w:color="000000"/>
              <w:left w:val="single" w:sz="4" w:space="0" w:color="000000"/>
              <w:bottom w:val="single" w:sz="4" w:space="0" w:color="auto"/>
              <w:right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828" w:type="dxa"/>
            <w:tcBorders>
              <w:top w:val="single" w:sz="4" w:space="0" w:color="000000"/>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732" w:type="dxa"/>
            <w:tcBorders>
              <w:top w:val="single" w:sz="4" w:space="0" w:color="000000"/>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2409" w:type="dxa"/>
            <w:tcBorders>
              <w:left w:val="single" w:sz="4" w:space="0" w:color="000000"/>
              <w:bottom w:val="single" w:sz="4" w:space="0" w:color="auto"/>
              <w:right w:val="single" w:sz="4" w:space="0" w:color="000000"/>
            </w:tcBorders>
          </w:tcPr>
          <w:p w:rsidR="00666EED" w:rsidRDefault="00666EED">
            <w:pPr>
              <w:pStyle w:val="ConsPlusCell"/>
              <w:widowControl/>
              <w:snapToGrid w:val="0"/>
              <w:rPr>
                <w:rFonts w:ascii="Times New Roman" w:hAnsi="Times New Roman" w:cs="Times New Roman"/>
                <w:sz w:val="24"/>
                <w:szCs w:val="24"/>
              </w:rPr>
            </w:pPr>
          </w:p>
        </w:tc>
      </w:tr>
      <w:tr w:rsidR="00695B31" w:rsidTr="00742EA3">
        <w:trPr>
          <w:cantSplit/>
          <w:trHeight w:val="240"/>
        </w:trPr>
        <w:tc>
          <w:tcPr>
            <w:tcW w:w="432" w:type="dxa"/>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170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 Матур</w:t>
            </w:r>
          </w:p>
        </w:tc>
        <w:tc>
          <w:tcPr>
            <w:tcW w:w="184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Школьная. 68-07-04/160</w:t>
            </w:r>
          </w:p>
        </w:tc>
        <w:tc>
          <w:tcPr>
            <w:tcW w:w="1701" w:type="dxa"/>
            <w:gridSpan w:val="11"/>
            <w:tcBorders>
              <w:left w:val="single" w:sz="4" w:space="0" w:color="000000"/>
              <w:bottom w:val="single" w:sz="4" w:space="0" w:color="auto"/>
            </w:tcBorders>
          </w:tcPr>
          <w:p w:rsidR="00695B31" w:rsidRDefault="00695B31"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350</w:t>
            </w:r>
          </w:p>
        </w:tc>
        <w:tc>
          <w:tcPr>
            <w:tcW w:w="1134" w:type="dxa"/>
            <w:gridSpan w:val="4"/>
            <w:tcBorders>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1133"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1277"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708"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828"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732"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2409" w:type="dxa"/>
            <w:tcBorders>
              <w:left w:val="single" w:sz="4" w:space="0" w:color="000000"/>
              <w:bottom w:val="single" w:sz="4" w:space="0" w:color="auto"/>
              <w:right w:val="single" w:sz="4" w:space="0" w:color="000000"/>
            </w:tcBorders>
          </w:tcPr>
          <w:p w:rsidR="00695B31" w:rsidRDefault="00695B31">
            <w:pPr>
              <w:pStyle w:val="ConsPlusCell"/>
              <w:widowControl/>
              <w:snapToGrid w:val="0"/>
              <w:rPr>
                <w:rFonts w:ascii="Times New Roman" w:hAnsi="Times New Roman" w:cs="Times New Roman"/>
                <w:sz w:val="24"/>
                <w:szCs w:val="24"/>
              </w:rPr>
            </w:pPr>
          </w:p>
        </w:tc>
      </w:tr>
      <w:tr w:rsidR="00695B31" w:rsidTr="00742EA3">
        <w:trPr>
          <w:cantSplit/>
          <w:trHeight w:val="240"/>
        </w:trPr>
        <w:tc>
          <w:tcPr>
            <w:tcW w:w="432" w:type="dxa"/>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w:t>
            </w:r>
          </w:p>
        </w:tc>
        <w:tc>
          <w:tcPr>
            <w:tcW w:w="170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С.Матур</w:t>
            </w:r>
          </w:p>
        </w:tc>
        <w:tc>
          <w:tcPr>
            <w:tcW w:w="184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Колхозная, 68-07-03/100</w:t>
            </w:r>
          </w:p>
        </w:tc>
        <w:tc>
          <w:tcPr>
            <w:tcW w:w="1701" w:type="dxa"/>
            <w:gridSpan w:val="11"/>
            <w:tcBorders>
              <w:left w:val="single" w:sz="4" w:space="0" w:color="000000"/>
              <w:bottom w:val="single" w:sz="4" w:space="0" w:color="auto"/>
            </w:tcBorders>
          </w:tcPr>
          <w:p w:rsidR="00695B31" w:rsidRDefault="00695B31"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1600</w:t>
            </w:r>
          </w:p>
        </w:tc>
        <w:tc>
          <w:tcPr>
            <w:tcW w:w="1134" w:type="dxa"/>
            <w:gridSpan w:val="4"/>
            <w:tcBorders>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w:t>
            </w:r>
          </w:p>
        </w:tc>
        <w:tc>
          <w:tcPr>
            <w:tcW w:w="1133"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1277"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708"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828"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732"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2409" w:type="dxa"/>
            <w:tcBorders>
              <w:left w:val="single" w:sz="4" w:space="0" w:color="000000"/>
              <w:bottom w:val="single" w:sz="4" w:space="0" w:color="auto"/>
              <w:right w:val="single" w:sz="4" w:space="0" w:color="000000"/>
            </w:tcBorders>
          </w:tcPr>
          <w:p w:rsidR="00695B31" w:rsidRDefault="00695B31">
            <w:pPr>
              <w:pStyle w:val="ConsPlusCell"/>
              <w:widowControl/>
              <w:snapToGrid w:val="0"/>
              <w:rPr>
                <w:rFonts w:ascii="Times New Roman" w:hAnsi="Times New Roman" w:cs="Times New Roman"/>
                <w:sz w:val="24"/>
                <w:szCs w:val="24"/>
              </w:rPr>
            </w:pPr>
          </w:p>
        </w:tc>
      </w:tr>
      <w:tr w:rsidR="00695B31" w:rsidTr="00742EA3">
        <w:trPr>
          <w:cantSplit/>
          <w:trHeight w:val="240"/>
        </w:trPr>
        <w:tc>
          <w:tcPr>
            <w:tcW w:w="432" w:type="dxa"/>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p>
        </w:tc>
        <w:tc>
          <w:tcPr>
            <w:tcW w:w="170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С.Матур</w:t>
            </w:r>
          </w:p>
        </w:tc>
        <w:tc>
          <w:tcPr>
            <w:tcW w:w="184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База68-07-10/63</w:t>
            </w:r>
          </w:p>
        </w:tc>
        <w:tc>
          <w:tcPr>
            <w:tcW w:w="1701" w:type="dxa"/>
            <w:gridSpan w:val="11"/>
            <w:tcBorders>
              <w:left w:val="single" w:sz="4" w:space="0" w:color="000000"/>
              <w:bottom w:val="single" w:sz="4" w:space="0" w:color="auto"/>
            </w:tcBorders>
          </w:tcPr>
          <w:p w:rsidR="00695B31" w:rsidRDefault="00695B31"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1400</w:t>
            </w:r>
          </w:p>
        </w:tc>
        <w:tc>
          <w:tcPr>
            <w:tcW w:w="1134" w:type="dxa"/>
            <w:gridSpan w:val="4"/>
            <w:tcBorders>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w:t>
            </w:r>
          </w:p>
        </w:tc>
        <w:tc>
          <w:tcPr>
            <w:tcW w:w="1133"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1277"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708"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828"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732"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2409" w:type="dxa"/>
            <w:tcBorders>
              <w:left w:val="single" w:sz="4" w:space="0" w:color="000000"/>
              <w:bottom w:val="single" w:sz="4" w:space="0" w:color="auto"/>
              <w:right w:val="single" w:sz="4" w:space="0" w:color="000000"/>
            </w:tcBorders>
          </w:tcPr>
          <w:p w:rsidR="00695B31" w:rsidRDefault="00695B31">
            <w:pPr>
              <w:pStyle w:val="ConsPlusCell"/>
              <w:widowControl/>
              <w:snapToGrid w:val="0"/>
              <w:rPr>
                <w:rFonts w:ascii="Times New Roman" w:hAnsi="Times New Roman" w:cs="Times New Roman"/>
                <w:sz w:val="24"/>
                <w:szCs w:val="24"/>
              </w:rPr>
            </w:pPr>
          </w:p>
        </w:tc>
      </w:tr>
      <w:tr w:rsidR="002E07C7" w:rsidTr="00742EA3">
        <w:trPr>
          <w:cantSplit/>
          <w:trHeight w:val="240"/>
        </w:trPr>
        <w:tc>
          <w:tcPr>
            <w:tcW w:w="432" w:type="dxa"/>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w:t>
            </w:r>
          </w:p>
        </w:tc>
        <w:tc>
          <w:tcPr>
            <w:tcW w:w="170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С.Матур</w:t>
            </w:r>
          </w:p>
        </w:tc>
        <w:tc>
          <w:tcPr>
            <w:tcW w:w="184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набережная</w:t>
            </w: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rPr>
          <w:cantSplit/>
          <w:trHeight w:val="240"/>
        </w:trPr>
        <w:tc>
          <w:tcPr>
            <w:tcW w:w="432" w:type="dxa"/>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p>
        </w:tc>
        <w:tc>
          <w:tcPr>
            <w:tcW w:w="170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С.Матур</w:t>
            </w:r>
          </w:p>
        </w:tc>
        <w:tc>
          <w:tcPr>
            <w:tcW w:w="184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чазал</w:t>
            </w: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1.3</w:t>
            </w: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rPr>
          <w:cantSplit/>
          <w:trHeight w:val="240"/>
        </w:trPr>
        <w:tc>
          <w:tcPr>
            <w:tcW w:w="432" w:type="dxa"/>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w:t>
            </w:r>
          </w:p>
        </w:tc>
        <w:tc>
          <w:tcPr>
            <w:tcW w:w="170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Деревня нижний Матур</w:t>
            </w:r>
          </w:p>
        </w:tc>
        <w:tc>
          <w:tcPr>
            <w:tcW w:w="184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ВЛ</w:t>
            </w:r>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rPr>
          <w:cantSplit/>
          <w:trHeight w:val="240"/>
        </w:trPr>
        <w:tc>
          <w:tcPr>
            <w:tcW w:w="3976" w:type="dxa"/>
            <w:gridSpan w:val="13"/>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Итого:</w:t>
            </w: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18.26</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blPrEx>
          <w:tblCellMar>
            <w:left w:w="0" w:type="dxa"/>
            <w:right w:w="0" w:type="dxa"/>
          </w:tblCellMar>
        </w:tblPrEx>
        <w:trPr>
          <w:gridBefore w:val="2"/>
          <w:gridAfter w:val="7"/>
          <w:wBefore w:w="574" w:type="dxa"/>
          <w:wAfter w:w="7360" w:type="dxa"/>
        </w:trPr>
        <w:tc>
          <w:tcPr>
            <w:tcW w:w="360" w:type="dxa"/>
            <w:tcBorders>
              <w:top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360" w:type="dxa"/>
          </w:tcPr>
          <w:p w:rsidR="002E07C7" w:rsidRDefault="002E07C7">
            <w:pPr>
              <w:pStyle w:val="ConsPlusCell"/>
              <w:widowControl/>
              <w:snapToGrid w:val="0"/>
              <w:rPr>
                <w:rFonts w:ascii="Times New Roman" w:hAnsi="Times New Roman" w:cs="Times New Roman"/>
                <w:sz w:val="24"/>
                <w:szCs w:val="24"/>
              </w:rPr>
            </w:pPr>
          </w:p>
        </w:tc>
        <w:tc>
          <w:tcPr>
            <w:tcW w:w="360" w:type="dxa"/>
          </w:tcPr>
          <w:p w:rsidR="002E07C7" w:rsidRDefault="002E07C7">
            <w:pPr>
              <w:pStyle w:val="ConsPlusCell"/>
              <w:widowControl/>
              <w:snapToGrid w:val="0"/>
              <w:rPr>
                <w:rFonts w:ascii="Times New Roman" w:hAnsi="Times New Roman" w:cs="Times New Roman"/>
                <w:sz w:val="24"/>
                <w:szCs w:val="24"/>
              </w:rPr>
            </w:pPr>
          </w:p>
        </w:tc>
        <w:tc>
          <w:tcPr>
            <w:tcW w:w="360" w:type="dxa"/>
          </w:tcPr>
          <w:p w:rsidR="002E07C7" w:rsidRDefault="002E07C7">
            <w:pPr>
              <w:pStyle w:val="ConsPlusCell"/>
              <w:widowControl/>
              <w:snapToGrid w:val="0"/>
              <w:rPr>
                <w:rFonts w:ascii="Times New Roman" w:hAnsi="Times New Roman" w:cs="Times New Roman"/>
                <w:sz w:val="24"/>
                <w:szCs w:val="24"/>
              </w:rPr>
            </w:pPr>
          </w:p>
        </w:tc>
        <w:tc>
          <w:tcPr>
            <w:tcW w:w="1962" w:type="dxa"/>
            <w:gridSpan w:val="7"/>
          </w:tcPr>
          <w:p w:rsidR="002E07C7" w:rsidRDefault="002E07C7">
            <w:pPr>
              <w:pStyle w:val="ConsPlusCell"/>
              <w:widowControl/>
              <w:snapToGrid w:val="0"/>
              <w:rPr>
                <w:rFonts w:ascii="Times New Roman" w:hAnsi="Times New Roman" w:cs="Times New Roman"/>
                <w:sz w:val="24"/>
                <w:szCs w:val="24"/>
              </w:rPr>
            </w:pPr>
          </w:p>
        </w:tc>
        <w:tc>
          <w:tcPr>
            <w:tcW w:w="20" w:type="dxa"/>
          </w:tcPr>
          <w:p w:rsidR="002E07C7" w:rsidRDefault="002E07C7">
            <w:pPr>
              <w:pStyle w:val="ConsPlusCell"/>
              <w:widowControl/>
              <w:snapToGrid w:val="0"/>
              <w:rPr>
                <w:rFonts w:ascii="Times New Roman" w:hAnsi="Times New Roman" w:cs="Times New Roman"/>
                <w:sz w:val="24"/>
                <w:szCs w:val="24"/>
              </w:rPr>
            </w:pPr>
          </w:p>
        </w:tc>
        <w:tc>
          <w:tcPr>
            <w:tcW w:w="360" w:type="dxa"/>
            <w:gridSpan w:val="2"/>
          </w:tcPr>
          <w:p w:rsidR="002E07C7" w:rsidRDefault="002E07C7" w:rsidP="00AF6EC6">
            <w:pPr>
              <w:pStyle w:val="ConsPlusCell"/>
              <w:widowControl/>
              <w:snapToGrid w:val="0"/>
              <w:ind w:right="113"/>
              <w:rPr>
                <w:rFonts w:ascii="Times New Roman" w:hAnsi="Times New Roman" w:cs="Times New Roman"/>
                <w:sz w:val="24"/>
                <w:szCs w:val="24"/>
              </w:rPr>
            </w:pPr>
          </w:p>
        </w:tc>
        <w:tc>
          <w:tcPr>
            <w:tcW w:w="360" w:type="dxa"/>
            <w:gridSpan w:val="2"/>
          </w:tcPr>
          <w:p w:rsidR="002E07C7" w:rsidRDefault="002E07C7" w:rsidP="00AF6EC6">
            <w:pPr>
              <w:pStyle w:val="ConsPlusCell"/>
              <w:widowControl/>
              <w:snapToGrid w:val="0"/>
              <w:ind w:right="113"/>
              <w:rPr>
                <w:rFonts w:ascii="Times New Roman" w:hAnsi="Times New Roman" w:cs="Times New Roman"/>
                <w:sz w:val="24"/>
                <w:szCs w:val="24"/>
              </w:rPr>
            </w:pPr>
          </w:p>
        </w:tc>
        <w:tc>
          <w:tcPr>
            <w:tcW w:w="360" w:type="dxa"/>
            <w:gridSpan w:val="2"/>
          </w:tcPr>
          <w:p w:rsidR="002E07C7" w:rsidRDefault="002E07C7">
            <w:pPr>
              <w:pStyle w:val="ConsPlusCell"/>
              <w:widowControl/>
              <w:snapToGrid w:val="0"/>
              <w:rPr>
                <w:rFonts w:ascii="Times New Roman" w:hAnsi="Times New Roman" w:cs="Times New Roman"/>
                <w:sz w:val="24"/>
                <w:szCs w:val="24"/>
              </w:rPr>
            </w:pPr>
          </w:p>
        </w:tc>
        <w:tc>
          <w:tcPr>
            <w:tcW w:w="360" w:type="dxa"/>
            <w:gridSpan w:val="2"/>
          </w:tcPr>
          <w:p w:rsidR="002E07C7" w:rsidRDefault="002E07C7">
            <w:pPr>
              <w:pStyle w:val="ConsPlusCell"/>
              <w:widowControl/>
              <w:snapToGrid w:val="0"/>
              <w:ind w:left="113" w:right="113"/>
              <w:rPr>
                <w:rFonts w:ascii="Times New Roman" w:hAnsi="Times New Roman" w:cs="Times New Roman"/>
                <w:sz w:val="24"/>
                <w:szCs w:val="24"/>
              </w:rPr>
            </w:pPr>
          </w:p>
        </w:tc>
        <w:tc>
          <w:tcPr>
            <w:tcW w:w="241" w:type="dxa"/>
            <w:gridSpan w:val="2"/>
          </w:tcPr>
          <w:p w:rsidR="002E07C7" w:rsidRDefault="002E07C7" w:rsidP="00AF6EC6">
            <w:pPr>
              <w:pStyle w:val="ConsPlusCell"/>
              <w:widowControl/>
              <w:snapToGrid w:val="0"/>
              <w:ind w:left="113" w:right="113"/>
              <w:rPr>
                <w:rFonts w:ascii="Times New Roman" w:hAnsi="Times New Roman" w:cs="Times New Roman"/>
                <w:sz w:val="24"/>
                <w:szCs w:val="24"/>
              </w:rPr>
            </w:pPr>
          </w:p>
        </w:tc>
        <w:tc>
          <w:tcPr>
            <w:tcW w:w="479" w:type="dxa"/>
            <w:gridSpan w:val="2"/>
          </w:tcPr>
          <w:p w:rsidR="002E07C7" w:rsidRDefault="002E07C7" w:rsidP="00AF6EC6">
            <w:pPr>
              <w:pStyle w:val="ConsPlusCell"/>
              <w:widowControl/>
              <w:snapToGrid w:val="0"/>
              <w:ind w:right="113"/>
              <w:rPr>
                <w:rFonts w:ascii="Times New Roman" w:hAnsi="Times New Roman" w:cs="Times New Roman"/>
                <w:sz w:val="24"/>
                <w:szCs w:val="24"/>
              </w:rPr>
            </w:pPr>
          </w:p>
        </w:tc>
        <w:tc>
          <w:tcPr>
            <w:tcW w:w="360" w:type="dxa"/>
            <w:gridSpan w:val="2"/>
          </w:tcPr>
          <w:p w:rsidR="002E07C7" w:rsidRDefault="002E07C7">
            <w:pPr>
              <w:pStyle w:val="ConsPlusCell"/>
              <w:widowControl/>
              <w:snapToGrid w:val="0"/>
              <w:ind w:left="113" w:right="113"/>
              <w:rPr>
                <w:rFonts w:ascii="Times New Roman" w:hAnsi="Times New Roman" w:cs="Times New Roman"/>
                <w:sz w:val="24"/>
                <w:szCs w:val="24"/>
              </w:rPr>
            </w:pPr>
          </w:p>
        </w:tc>
        <w:tc>
          <w:tcPr>
            <w:tcW w:w="360" w:type="dxa"/>
            <w:gridSpan w:val="2"/>
          </w:tcPr>
          <w:p w:rsidR="002E07C7" w:rsidRDefault="002E07C7" w:rsidP="00AF6EC6">
            <w:pPr>
              <w:pStyle w:val="ConsPlusCell"/>
              <w:widowControl/>
              <w:snapToGrid w:val="0"/>
              <w:rPr>
                <w:rFonts w:ascii="Times New Roman" w:hAnsi="Times New Roman" w:cs="Times New Roman"/>
                <w:sz w:val="24"/>
                <w:szCs w:val="24"/>
              </w:rPr>
            </w:pPr>
          </w:p>
        </w:tc>
        <w:tc>
          <w:tcPr>
            <w:tcW w:w="360" w:type="dxa"/>
            <w:gridSpan w:val="2"/>
          </w:tcPr>
          <w:p w:rsidR="002E07C7" w:rsidRDefault="002E07C7" w:rsidP="00DD5996">
            <w:pPr>
              <w:pStyle w:val="ConsPlusCell"/>
              <w:widowControl/>
              <w:snapToGrid w:val="0"/>
              <w:ind w:right="113"/>
              <w:rPr>
                <w:rFonts w:ascii="Times New Roman" w:hAnsi="Times New Roman" w:cs="Times New Roman"/>
                <w:sz w:val="24"/>
                <w:szCs w:val="24"/>
              </w:rPr>
            </w:pPr>
          </w:p>
        </w:tc>
        <w:tc>
          <w:tcPr>
            <w:tcW w:w="360" w:type="dxa"/>
          </w:tcPr>
          <w:p w:rsidR="002E07C7" w:rsidRDefault="002E07C7" w:rsidP="00DD5996">
            <w:pPr>
              <w:pStyle w:val="ConsPlusCell"/>
              <w:widowControl/>
              <w:snapToGrid w:val="0"/>
              <w:ind w:right="113"/>
              <w:rPr>
                <w:rFonts w:ascii="Times New Roman" w:hAnsi="Times New Roman" w:cs="Times New Roman"/>
                <w:sz w:val="24"/>
                <w:szCs w:val="24"/>
              </w:rPr>
            </w:pPr>
          </w:p>
        </w:tc>
        <w:tc>
          <w:tcPr>
            <w:tcW w:w="360" w:type="dxa"/>
            <w:tcBorders>
              <w:top w:val="single" w:sz="4" w:space="0" w:color="auto"/>
            </w:tcBorders>
          </w:tcPr>
          <w:p w:rsidR="002E07C7" w:rsidRDefault="002E07C7">
            <w:pPr>
              <w:pStyle w:val="ConsPlusCell"/>
              <w:widowControl/>
              <w:snapToGrid w:val="0"/>
              <w:rPr>
                <w:rFonts w:ascii="Times New Roman" w:hAnsi="Times New Roman" w:cs="Times New Roman"/>
                <w:sz w:val="24"/>
                <w:szCs w:val="24"/>
              </w:rPr>
            </w:pPr>
          </w:p>
        </w:tc>
      </w:tr>
      <w:tr w:rsidR="00AF6EC6" w:rsidTr="00742EA3">
        <w:tblPrEx>
          <w:tblCellMar>
            <w:left w:w="0" w:type="dxa"/>
            <w:right w:w="0" w:type="dxa"/>
          </w:tblCellMar>
        </w:tblPrEx>
        <w:trPr>
          <w:gridBefore w:val="3"/>
          <w:gridAfter w:val="14"/>
          <w:wBefore w:w="934" w:type="dxa"/>
          <w:wAfter w:w="8982" w:type="dxa"/>
        </w:trPr>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3"/>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720" w:type="dxa"/>
            <w:gridSpan w:val="4"/>
            <w:tcBorders>
              <w:top w:val="nil"/>
            </w:tcBorders>
          </w:tcPr>
          <w:p w:rsidR="00AF6EC6" w:rsidRDefault="00AF6EC6">
            <w:pPr>
              <w:pStyle w:val="ConsPlusCell"/>
              <w:widowControl/>
              <w:snapToGrid w:val="0"/>
              <w:rPr>
                <w:rFonts w:ascii="Times New Roman" w:hAnsi="Times New Roman" w:cs="Times New Roman"/>
                <w:sz w:val="24"/>
                <w:szCs w:val="24"/>
              </w:rPr>
            </w:pPr>
          </w:p>
        </w:tc>
      </w:tr>
      <w:tr w:rsidR="00E97FCA" w:rsidTr="00742EA3">
        <w:tblPrEx>
          <w:tblCellMar>
            <w:left w:w="0" w:type="dxa"/>
            <w:right w:w="0" w:type="dxa"/>
          </w:tblCellMar>
        </w:tblPrEx>
        <w:trPr>
          <w:gridBefore w:val="2"/>
          <w:gridAfter w:val="20"/>
          <w:wBefore w:w="574" w:type="dxa"/>
          <w:wAfter w:w="10062" w:type="dxa"/>
        </w:trPr>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3"/>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r>
      <w:tr w:rsidR="00E97FCA" w:rsidTr="00742EA3">
        <w:tblPrEx>
          <w:tblCellMar>
            <w:left w:w="0" w:type="dxa"/>
            <w:right w:w="0" w:type="dxa"/>
          </w:tblCellMar>
        </w:tblPrEx>
        <w:trPr>
          <w:gridBefore w:val="2"/>
          <w:gridAfter w:val="20"/>
          <w:wBefore w:w="574" w:type="dxa"/>
          <w:wAfter w:w="10062" w:type="dxa"/>
        </w:trPr>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3"/>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r>
      <w:tr w:rsidR="00E97FCA" w:rsidTr="00742EA3">
        <w:tblPrEx>
          <w:tblCellMar>
            <w:left w:w="0" w:type="dxa"/>
            <w:right w:w="0" w:type="dxa"/>
          </w:tblCellMar>
        </w:tblPrEx>
        <w:trPr>
          <w:gridBefore w:val="2"/>
          <w:gridAfter w:val="12"/>
          <w:wBefore w:w="574" w:type="dxa"/>
          <w:wAfter w:w="8622" w:type="dxa"/>
        </w:trPr>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3"/>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r>
    </w:tbl>
    <w:p w:rsidR="00BB74C8" w:rsidRDefault="00742EA3">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lastRenderedPageBreak/>
        <w:t>Ос</w:t>
      </w:r>
      <w:r w:rsidR="00BB74C8">
        <w:rPr>
          <w:rFonts w:ascii="Times New Roman" w:hAnsi="Times New Roman"/>
          <w:sz w:val="26"/>
          <w:szCs w:val="26"/>
          <w:u w:val="single"/>
        </w:rPr>
        <w:t>новные показатели работы системы</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электроснабжения с учетом перечня мероприятий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электроснабжения с учетом перечня мероприятий до 2016 года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отпуск электрическо</w:t>
      </w:r>
      <w:r w:rsidR="00972AC3">
        <w:rPr>
          <w:rFonts w:ascii="Times New Roman" w:hAnsi="Times New Roman"/>
          <w:sz w:val="26"/>
          <w:szCs w:val="26"/>
        </w:rPr>
        <w:t>й энергии в сеть 2016 г. - 128830</w:t>
      </w:r>
      <w:r>
        <w:rPr>
          <w:rFonts w:ascii="Times New Roman" w:hAnsi="Times New Roman"/>
          <w:sz w:val="26"/>
          <w:szCs w:val="26"/>
        </w:rPr>
        <w:t xml:space="preserve"> тыс. кВт;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расходы на с</w:t>
      </w:r>
      <w:r w:rsidR="00972AC3">
        <w:rPr>
          <w:rFonts w:ascii="Times New Roman" w:hAnsi="Times New Roman"/>
          <w:sz w:val="26"/>
          <w:szCs w:val="26"/>
        </w:rPr>
        <w:t>обственные нужды 2016 г. - 128830</w:t>
      </w:r>
      <w:r>
        <w:rPr>
          <w:rFonts w:ascii="Times New Roman" w:hAnsi="Times New Roman"/>
          <w:sz w:val="26"/>
          <w:szCs w:val="26"/>
        </w:rPr>
        <w:t xml:space="preserve"> тыс. кВт;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потери элект</w:t>
      </w:r>
      <w:r w:rsidR="00972AC3">
        <w:rPr>
          <w:rFonts w:ascii="Times New Roman" w:hAnsi="Times New Roman"/>
          <w:sz w:val="26"/>
          <w:szCs w:val="26"/>
        </w:rPr>
        <w:t>рической энергии 2016 г. - 2488</w:t>
      </w:r>
      <w:r>
        <w:rPr>
          <w:rFonts w:ascii="Times New Roman" w:hAnsi="Times New Roman"/>
          <w:sz w:val="26"/>
          <w:szCs w:val="26"/>
        </w:rPr>
        <w:t xml:space="preserve"> тыс. кВт.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Прог</w:t>
      </w:r>
      <w:r w:rsidR="00972AC3">
        <w:rPr>
          <w:rFonts w:ascii="Times New Roman" w:hAnsi="Times New Roman"/>
          <w:sz w:val="26"/>
          <w:szCs w:val="26"/>
        </w:rPr>
        <w:t>ноз электроснабжения 1932455</w:t>
      </w:r>
      <w:r>
        <w:rPr>
          <w:rFonts w:ascii="Times New Roman" w:hAnsi="Times New Roman"/>
          <w:sz w:val="26"/>
          <w:szCs w:val="26"/>
        </w:rPr>
        <w:t xml:space="preserve"> на период с 2010 по 2025 г.г. составлен с учетом показателей 2008, 2009 г.г. </w:t>
      </w:r>
    </w:p>
    <w:p w:rsidR="00BB74C8" w:rsidRDefault="00BB74C8">
      <w:pPr>
        <w:autoSpaceDE w:val="0"/>
        <w:spacing w:after="0" w:line="240" w:lineRule="auto"/>
        <w:ind w:firstLine="540"/>
        <w:jc w:val="both"/>
        <w:rPr>
          <w:rFonts w:ascii="Times New Roman" w:hAnsi="Times New Roman"/>
          <w:sz w:val="26"/>
          <w:szCs w:val="26"/>
        </w:rPr>
      </w:pPr>
    </w:p>
    <w:p w:rsidR="00BB74C8" w:rsidRDefault="00742EA3">
      <w:pPr>
        <w:autoSpaceDE w:val="0"/>
        <w:spacing w:after="0" w:line="240" w:lineRule="auto"/>
        <w:jc w:val="right"/>
        <w:rPr>
          <w:rFonts w:ascii="Times New Roman" w:hAnsi="Times New Roman"/>
          <w:sz w:val="26"/>
          <w:szCs w:val="26"/>
        </w:rPr>
      </w:pPr>
      <w:r>
        <w:rPr>
          <w:rFonts w:ascii="Times New Roman" w:hAnsi="Times New Roman"/>
          <w:sz w:val="26"/>
          <w:szCs w:val="26"/>
        </w:rPr>
        <w:t>Таблица 19</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Прогноз производственных показателей деятельности</w:t>
      </w:r>
    </w:p>
    <w:p w:rsidR="00BB74C8" w:rsidRDefault="00972AC3">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Муниципального образования Матурский сельсовет</w:t>
      </w:r>
      <w:r w:rsidR="00BB74C8">
        <w:rPr>
          <w:rFonts w:ascii="Times New Roman" w:hAnsi="Times New Roman" w:cs="Times New Roman"/>
          <w:b w:val="0"/>
          <w:sz w:val="26"/>
          <w:szCs w:val="26"/>
        </w:rPr>
        <w:t xml:space="preserve"> на период с 2010 по 2025 г.г.</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с учетом показателей </w:t>
      </w:r>
      <w:r w:rsidR="00972AC3">
        <w:rPr>
          <w:rFonts w:ascii="Times New Roman" w:hAnsi="Times New Roman" w:cs="Times New Roman"/>
          <w:b w:val="0"/>
          <w:sz w:val="26"/>
          <w:szCs w:val="26"/>
        </w:rPr>
        <w:t xml:space="preserve">получено по установленному лимиту на </w:t>
      </w:r>
      <w:r>
        <w:rPr>
          <w:rFonts w:ascii="Times New Roman" w:hAnsi="Times New Roman" w:cs="Times New Roman"/>
          <w:b w:val="0"/>
          <w:sz w:val="26"/>
          <w:szCs w:val="26"/>
        </w:rPr>
        <w:t>2008 - 2009 г.г.</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2410"/>
        <w:gridCol w:w="810"/>
        <w:gridCol w:w="851"/>
        <w:gridCol w:w="850"/>
        <w:gridCol w:w="851"/>
        <w:gridCol w:w="850"/>
        <w:gridCol w:w="891"/>
        <w:gridCol w:w="992"/>
        <w:gridCol w:w="851"/>
        <w:gridCol w:w="850"/>
      </w:tblGrid>
      <w:tr w:rsidR="00BB74C8" w:rsidTr="002E07C7">
        <w:trPr>
          <w:cantSplit/>
          <w:trHeight w:val="48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показателей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 xml:space="preserve">2008г. </w:t>
            </w: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 xml:space="preserve">2009г.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2010г. </w:t>
            </w: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2011г.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2012г. </w:t>
            </w:r>
          </w:p>
        </w:tc>
        <w:tc>
          <w:tcPr>
            <w:tcW w:w="891" w:type="dxa"/>
            <w:tcBorders>
              <w:top w:val="single" w:sz="4" w:space="0" w:color="000000"/>
              <w:left w:val="single" w:sz="4" w:space="0" w:color="000000"/>
              <w:bottom w:val="single" w:sz="4" w:space="0" w:color="000000"/>
            </w:tcBorders>
          </w:tcPr>
          <w:p w:rsidR="00BB74C8"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2013г.</w:t>
            </w:r>
          </w:p>
        </w:tc>
        <w:tc>
          <w:tcPr>
            <w:tcW w:w="992" w:type="dxa"/>
            <w:tcBorders>
              <w:top w:val="single" w:sz="4" w:space="0" w:color="000000"/>
              <w:left w:val="single" w:sz="4" w:space="0" w:color="000000"/>
              <w:bottom w:val="single" w:sz="4" w:space="0" w:color="000000"/>
            </w:tcBorders>
          </w:tcPr>
          <w:p w:rsidR="00BB74C8"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г. </w:t>
            </w:r>
          </w:p>
        </w:tc>
        <w:tc>
          <w:tcPr>
            <w:tcW w:w="851" w:type="dxa"/>
            <w:tcBorders>
              <w:top w:val="single" w:sz="4" w:space="0" w:color="000000"/>
              <w:left w:val="single" w:sz="4" w:space="0" w:color="000000"/>
              <w:bottom w:val="single" w:sz="4" w:space="0" w:color="000000"/>
            </w:tcBorders>
          </w:tcPr>
          <w:p w:rsidR="00BB74C8"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r w:rsidR="00BB74C8">
              <w:rPr>
                <w:rFonts w:ascii="Times New Roman" w:hAnsi="Times New Roman" w:cs="Times New Roman"/>
                <w:sz w:val="24"/>
                <w:szCs w:val="24"/>
              </w:rPr>
              <w:t xml:space="preserve">г. </w:t>
            </w:r>
          </w:p>
        </w:tc>
        <w:tc>
          <w:tcPr>
            <w:tcW w:w="850" w:type="dxa"/>
            <w:tcBorders>
              <w:top w:val="single" w:sz="4" w:space="0" w:color="000000"/>
              <w:left w:val="single" w:sz="4" w:space="0" w:color="000000"/>
              <w:bottom w:val="single" w:sz="4" w:space="0" w:color="000000"/>
              <w:right w:val="single" w:sz="4" w:space="0" w:color="000000"/>
            </w:tcBorders>
          </w:tcPr>
          <w:p w:rsidR="00BB74C8"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t xml:space="preserve">г. </w:t>
            </w:r>
          </w:p>
        </w:tc>
      </w:tr>
      <w:tr w:rsidR="00BB74C8" w:rsidTr="002E07C7">
        <w:trPr>
          <w:cantSplit/>
          <w:trHeight w:val="60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Получено      </w:t>
            </w:r>
            <w:r>
              <w:rPr>
                <w:rFonts w:ascii="Times New Roman" w:hAnsi="Times New Roman" w:cs="Times New Roman"/>
                <w:sz w:val="24"/>
                <w:szCs w:val="24"/>
              </w:rPr>
              <w:br/>
              <w:t>электроэнергии</w:t>
            </w:r>
            <w:r>
              <w:rPr>
                <w:rFonts w:ascii="Times New Roman" w:hAnsi="Times New Roman" w:cs="Times New Roman"/>
                <w:sz w:val="24"/>
                <w:szCs w:val="24"/>
              </w:rPr>
              <w:br/>
              <w:t xml:space="preserve">со стороны, тыс. кВт      </w:t>
            </w:r>
          </w:p>
        </w:tc>
        <w:tc>
          <w:tcPr>
            <w:tcW w:w="810"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1"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0"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1"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0"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91"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992"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1"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0" w:type="dxa"/>
            <w:tcBorders>
              <w:top w:val="single" w:sz="4" w:space="0" w:color="000000"/>
              <w:left w:val="single" w:sz="4" w:space="0" w:color="000000"/>
              <w:bottom w:val="single" w:sz="4" w:space="0" w:color="000000"/>
              <w:right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r>
      <w:tr w:rsidR="00BB74C8" w:rsidTr="002E07C7">
        <w:trPr>
          <w:cantSplit/>
          <w:trHeight w:val="60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Потери электрической </w:t>
            </w:r>
            <w:r>
              <w:rPr>
                <w:rFonts w:ascii="Times New Roman" w:hAnsi="Times New Roman" w:cs="Times New Roman"/>
                <w:sz w:val="24"/>
                <w:szCs w:val="24"/>
              </w:rPr>
              <w:br/>
              <w:t xml:space="preserve">энергии, тыс. кВт           </w:t>
            </w:r>
          </w:p>
        </w:tc>
        <w:tc>
          <w:tcPr>
            <w:tcW w:w="810" w:type="dxa"/>
            <w:tcBorders>
              <w:top w:val="single" w:sz="4" w:space="0" w:color="000000"/>
              <w:left w:val="single" w:sz="4" w:space="0" w:color="000000"/>
              <w:bottom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000000"/>
              <w:left w:val="single" w:sz="4" w:space="0" w:color="000000"/>
              <w:bottom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r w:rsidR="00E94DCF">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2E07C7">
        <w:trPr>
          <w:cantSplit/>
          <w:trHeight w:val="24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то же в %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2E07C7">
        <w:trPr>
          <w:cantSplit/>
          <w:trHeight w:val="60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Отпуск электрической </w:t>
            </w:r>
            <w:r>
              <w:rPr>
                <w:rFonts w:ascii="Times New Roman" w:hAnsi="Times New Roman" w:cs="Times New Roman"/>
                <w:sz w:val="24"/>
                <w:szCs w:val="24"/>
              </w:rPr>
              <w:br/>
              <w:t>энергии в сеть, тыс. кВт</w:t>
            </w:r>
          </w:p>
        </w:tc>
        <w:tc>
          <w:tcPr>
            <w:tcW w:w="810"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1"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0"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1"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0"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91"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992"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1"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850" w:type="dxa"/>
            <w:tcBorders>
              <w:top w:val="single" w:sz="4" w:space="0" w:color="000000"/>
              <w:left w:val="single" w:sz="4" w:space="0" w:color="000000"/>
              <w:bottom w:val="single" w:sz="4" w:space="0" w:color="000000"/>
              <w:right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r>
      <w:tr w:rsidR="00BB74C8" w:rsidTr="002E07C7">
        <w:trPr>
          <w:cantSplit/>
          <w:trHeight w:val="60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расход </w:t>
            </w:r>
            <w:r>
              <w:rPr>
                <w:rFonts w:ascii="Times New Roman" w:hAnsi="Times New Roman" w:cs="Times New Roman"/>
                <w:sz w:val="24"/>
                <w:szCs w:val="24"/>
              </w:rPr>
              <w:br/>
              <w:t>на собственные</w:t>
            </w:r>
            <w:r>
              <w:rPr>
                <w:rFonts w:ascii="Times New Roman" w:hAnsi="Times New Roman" w:cs="Times New Roman"/>
                <w:sz w:val="24"/>
                <w:szCs w:val="24"/>
              </w:rPr>
              <w:br/>
              <w:t xml:space="preserve">нужды, тыс. кВт           </w:t>
            </w:r>
          </w:p>
        </w:tc>
        <w:tc>
          <w:tcPr>
            <w:tcW w:w="810"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91"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2E07C7">
        <w:trPr>
          <w:cantSplit/>
          <w:trHeight w:val="24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то же в %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2E07C7">
        <w:trPr>
          <w:cantSplit/>
          <w:trHeight w:val="36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Населению,  тыс. кВт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68809</w:t>
            </w:r>
            <w:r w:rsidR="000C12A0">
              <w:rPr>
                <w:rFonts w:ascii="Times New Roman" w:hAnsi="Times New Roman" w:cs="Times New Roman"/>
                <w:sz w:val="24"/>
                <w:szCs w:val="24"/>
              </w:rPr>
              <w:t xml:space="preserve"> квт.</w:t>
            </w: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2E07C7">
        <w:trPr>
          <w:cantSplit/>
          <w:trHeight w:val="24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то же в %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2E07C7">
        <w:trPr>
          <w:cantSplit/>
          <w:trHeight w:val="48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Прочим потребителям, тыс. кВт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5514D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58899</w:t>
            </w:r>
            <w:r w:rsidR="000C12A0">
              <w:rPr>
                <w:rFonts w:ascii="Times New Roman" w:hAnsi="Times New Roman" w:cs="Times New Roman"/>
                <w:sz w:val="24"/>
                <w:szCs w:val="24"/>
              </w:rPr>
              <w:t xml:space="preserve"> квт.</w:t>
            </w: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2E07C7">
        <w:trPr>
          <w:cantSplit/>
          <w:trHeight w:val="240"/>
        </w:trPr>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то же в %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Обоснование финансовой потребности по источникам</w:t>
      </w:r>
    </w:p>
    <w:p w:rsidR="00BB74C8" w:rsidRDefault="00BB74C8">
      <w:pPr>
        <w:autoSpaceDE w:val="0"/>
        <w:spacing w:after="0" w:line="240" w:lineRule="auto"/>
        <w:ind w:firstLine="540"/>
        <w:jc w:val="both"/>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Финансовые потребности, необходимые для реализации Программы, обеспечиваются за счет</w:t>
      </w:r>
      <w:r w:rsidR="005514DA">
        <w:rPr>
          <w:rFonts w:ascii="Times New Roman" w:hAnsi="Times New Roman"/>
          <w:sz w:val="26"/>
          <w:szCs w:val="26"/>
        </w:rPr>
        <w:t xml:space="preserve"> собственных</w:t>
      </w:r>
      <w:r>
        <w:rPr>
          <w:rFonts w:ascii="Times New Roman" w:hAnsi="Times New Roman"/>
          <w:sz w:val="26"/>
          <w:szCs w:val="26"/>
        </w:rPr>
        <w:t xml:space="preserve"> средств и составят за период реализации Программы в ч</w:t>
      </w:r>
      <w:r w:rsidR="005514DA">
        <w:rPr>
          <w:rFonts w:ascii="Times New Roman" w:hAnsi="Times New Roman"/>
          <w:sz w:val="26"/>
          <w:szCs w:val="26"/>
        </w:rPr>
        <w:t>асти электроснабжения 1545968.28</w:t>
      </w:r>
      <w:r>
        <w:rPr>
          <w:rFonts w:ascii="Times New Roman" w:hAnsi="Times New Roman"/>
          <w:sz w:val="26"/>
          <w:szCs w:val="26"/>
        </w:rPr>
        <w:t xml:space="preserve">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2011 г. </w:t>
      </w:r>
      <w:r w:rsidR="005514DA">
        <w:rPr>
          <w:rFonts w:ascii="Times New Roman" w:hAnsi="Times New Roman"/>
          <w:sz w:val="26"/>
          <w:szCs w:val="26"/>
        </w:rPr>
        <w:t>– 421.920</w:t>
      </w:r>
      <w:r>
        <w:rPr>
          <w:rFonts w:ascii="Times New Roman" w:hAnsi="Times New Roman"/>
          <w:sz w:val="26"/>
          <w:szCs w:val="26"/>
        </w:rPr>
        <w:t xml:space="preserve"> </w:t>
      </w:r>
      <w:r w:rsidR="005514DA">
        <w:rPr>
          <w:rFonts w:ascii="Times New Roman" w:hAnsi="Times New Roman"/>
          <w:sz w:val="26"/>
          <w:szCs w:val="26"/>
        </w:rPr>
        <w:t>т</w:t>
      </w:r>
      <w:r>
        <w:rPr>
          <w:rFonts w:ascii="Times New Roman" w:hAnsi="Times New Roman"/>
          <w:sz w:val="26"/>
          <w:szCs w:val="26"/>
        </w:rPr>
        <w:t>.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системы электроснабжения </w:t>
      </w:r>
      <w:r w:rsidR="005514DA">
        <w:rPr>
          <w:rFonts w:ascii="Times New Roman" w:hAnsi="Times New Roman"/>
          <w:sz w:val="26"/>
          <w:szCs w:val="26"/>
        </w:rPr>
        <w:t>–</w:t>
      </w:r>
      <w:r>
        <w:rPr>
          <w:rFonts w:ascii="Times New Roman" w:hAnsi="Times New Roman"/>
          <w:sz w:val="26"/>
          <w:szCs w:val="26"/>
        </w:rPr>
        <w:t xml:space="preserve"> </w:t>
      </w:r>
      <w:r w:rsidR="005514DA">
        <w:rPr>
          <w:rFonts w:ascii="Times New Roman" w:hAnsi="Times New Roman"/>
          <w:sz w:val="26"/>
          <w:szCs w:val="26"/>
        </w:rPr>
        <w:t>1.6</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5514DA">
        <w:rPr>
          <w:rFonts w:ascii="Times New Roman" w:hAnsi="Times New Roman"/>
          <w:sz w:val="26"/>
          <w:szCs w:val="26"/>
        </w:rPr>
        <w:t xml:space="preserve"> системы электроснабжения – 1.6</w:t>
      </w:r>
      <w:r>
        <w:rPr>
          <w:rFonts w:ascii="Times New Roman" w:hAnsi="Times New Roman"/>
          <w:sz w:val="26"/>
          <w:szCs w:val="26"/>
        </w:rPr>
        <w:t xml:space="preserve"> млн. руб.;</w:t>
      </w:r>
    </w:p>
    <w:p w:rsidR="00BB74C8" w:rsidRDefault="005514D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2012 г. – 421.920</w:t>
      </w:r>
      <w:r w:rsidR="00BB74C8">
        <w:rPr>
          <w:rFonts w:ascii="Times New Roman" w:hAnsi="Times New Roman"/>
          <w:sz w:val="26"/>
          <w:szCs w:val="26"/>
        </w:rPr>
        <w:t xml:space="preserve"> </w:t>
      </w:r>
      <w:r>
        <w:rPr>
          <w:rFonts w:ascii="Times New Roman" w:hAnsi="Times New Roman"/>
          <w:sz w:val="26"/>
          <w:szCs w:val="26"/>
        </w:rPr>
        <w:t>т</w:t>
      </w:r>
      <w:r w:rsidR="00BB74C8">
        <w:rPr>
          <w:rFonts w:ascii="Times New Roman" w:hAnsi="Times New Roman"/>
          <w:sz w:val="26"/>
          <w:szCs w:val="26"/>
        </w:rPr>
        <w:t>.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w:t>
      </w:r>
      <w:r w:rsidR="00FC04DF">
        <w:rPr>
          <w:rFonts w:ascii="Times New Roman" w:hAnsi="Times New Roman"/>
          <w:sz w:val="26"/>
          <w:szCs w:val="26"/>
        </w:rPr>
        <w:t>системы электроснабжения – 1.6</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FC04DF">
        <w:rPr>
          <w:rFonts w:ascii="Times New Roman" w:hAnsi="Times New Roman"/>
          <w:sz w:val="26"/>
          <w:szCs w:val="26"/>
        </w:rPr>
        <w:t xml:space="preserve"> системы электроснабжения – 1.6</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2013 г. </w:t>
      </w:r>
      <w:r w:rsidR="00FC04DF">
        <w:rPr>
          <w:rFonts w:ascii="Times New Roman" w:hAnsi="Times New Roman"/>
          <w:sz w:val="26"/>
          <w:szCs w:val="26"/>
        </w:rPr>
        <w:t>–</w:t>
      </w:r>
      <w:r>
        <w:rPr>
          <w:rFonts w:ascii="Times New Roman" w:hAnsi="Times New Roman"/>
          <w:sz w:val="26"/>
          <w:szCs w:val="26"/>
        </w:rPr>
        <w:t xml:space="preserve"> </w:t>
      </w:r>
      <w:r w:rsidR="00FC04DF">
        <w:rPr>
          <w:rFonts w:ascii="Times New Roman" w:hAnsi="Times New Roman"/>
          <w:sz w:val="26"/>
          <w:szCs w:val="26"/>
        </w:rPr>
        <w:t>421.920</w:t>
      </w:r>
      <w:r>
        <w:rPr>
          <w:rFonts w:ascii="Times New Roman" w:hAnsi="Times New Roman"/>
          <w:sz w:val="26"/>
          <w:szCs w:val="26"/>
        </w:rPr>
        <w:t xml:space="preserve">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реконструкции и модернизации системы электрос</w:t>
      </w:r>
      <w:r w:rsidR="00FC04DF">
        <w:rPr>
          <w:rFonts w:ascii="Times New Roman" w:hAnsi="Times New Roman"/>
          <w:sz w:val="26"/>
          <w:szCs w:val="26"/>
        </w:rPr>
        <w:t>набжения – 20.0</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FC04DF">
        <w:rPr>
          <w:rFonts w:ascii="Times New Roman" w:hAnsi="Times New Roman"/>
          <w:sz w:val="26"/>
          <w:szCs w:val="26"/>
        </w:rPr>
        <w:t xml:space="preserve"> системы электроснабжения – 20.0</w:t>
      </w:r>
      <w:r>
        <w:rPr>
          <w:rFonts w:ascii="Times New Roman" w:hAnsi="Times New Roman"/>
          <w:sz w:val="26"/>
          <w:szCs w:val="26"/>
        </w:rPr>
        <w:t xml:space="preserve"> млн. руб.;</w:t>
      </w:r>
    </w:p>
    <w:p w:rsidR="00BB74C8" w:rsidRDefault="00FC04D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2014 - 2025 г.г. - </w:t>
      </w:r>
      <w:r w:rsidR="00BB74C8">
        <w:rPr>
          <w:rFonts w:ascii="Times New Roman" w:hAnsi="Times New Roman"/>
          <w:sz w:val="26"/>
          <w:szCs w:val="26"/>
        </w:rPr>
        <w:t xml:space="preserve"> млн. руб., в т.ч.: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системы электроснабжения </w:t>
      </w:r>
      <w:r w:rsidR="00FC04DF">
        <w:rPr>
          <w:rFonts w:ascii="Times New Roman" w:hAnsi="Times New Roman"/>
          <w:sz w:val="26"/>
          <w:szCs w:val="26"/>
        </w:rPr>
        <w:t>–</w:t>
      </w:r>
      <w:r>
        <w:rPr>
          <w:rFonts w:ascii="Times New Roman" w:hAnsi="Times New Roman"/>
          <w:sz w:val="26"/>
          <w:szCs w:val="26"/>
        </w:rPr>
        <w:t xml:space="preserve"> </w:t>
      </w:r>
      <w:r w:rsidR="00FC04DF">
        <w:rPr>
          <w:rFonts w:ascii="Times New Roman" w:hAnsi="Times New Roman"/>
          <w:sz w:val="26"/>
          <w:szCs w:val="26"/>
        </w:rPr>
        <w:t>45.9</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 с</w:t>
      </w:r>
      <w:r w:rsidR="000C12A0">
        <w:rPr>
          <w:rFonts w:ascii="Times New Roman" w:hAnsi="Times New Roman"/>
          <w:sz w:val="26"/>
          <w:szCs w:val="26"/>
        </w:rPr>
        <w:t xml:space="preserve">истемы электроснабжения </w:t>
      </w:r>
      <w:r w:rsidR="00FC04DF">
        <w:rPr>
          <w:rFonts w:ascii="Times New Roman" w:hAnsi="Times New Roman"/>
          <w:sz w:val="26"/>
          <w:szCs w:val="26"/>
        </w:rPr>
        <w:t xml:space="preserve"> на 2012г. </w:t>
      </w:r>
      <w:r w:rsidR="000C12A0">
        <w:rPr>
          <w:rFonts w:ascii="Times New Roman" w:hAnsi="Times New Roman"/>
          <w:sz w:val="26"/>
          <w:szCs w:val="26"/>
        </w:rPr>
        <w:t>– 8.0</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w:t>
      </w:r>
      <w:r w:rsidR="000C12A0">
        <w:rPr>
          <w:rFonts w:ascii="Times New Roman" w:hAnsi="Times New Roman"/>
          <w:sz w:val="26"/>
          <w:szCs w:val="26"/>
        </w:rPr>
        <w:t>иционной программе Правительство РХ. ОАО «Хакасэнергосбыт»</w:t>
      </w:r>
      <w:r>
        <w:rPr>
          <w:rFonts w:ascii="Times New Roman" w:hAnsi="Times New Roman"/>
          <w:sz w:val="26"/>
          <w:szCs w:val="26"/>
        </w:rPr>
        <w:t>, согласованной с органом местного самоуправления и утвержденной в соответствии с законодательством РФ.</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Основным эффектом от реализации комплекса мероприятий по развитию системы электроснабжения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повышение качества и надежности электроснабжения существующих и строящихся районов МО </w:t>
      </w:r>
      <w:r w:rsidR="000C12A0">
        <w:rPr>
          <w:rFonts w:ascii="Times New Roman" w:hAnsi="Times New Roman"/>
          <w:sz w:val="26"/>
          <w:szCs w:val="26"/>
        </w:rPr>
        <w:t>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сохранение резерва электрических мощностей при дальнейшем освоении новых муниципальных территорий.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Выполнение мероприятий по развитию системы электроснабжения к 2025 г. позволит вывести работу системы к следующим показателям: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единиц на 1 км сетей в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2010 г. - __</w:t>
      </w:r>
      <w:r w:rsidR="000C12A0">
        <w:rPr>
          <w:rFonts w:ascii="Times New Roman" w:hAnsi="Times New Roman"/>
          <w:sz w:val="26"/>
          <w:szCs w:val="26"/>
        </w:rPr>
        <w:t>0.9</w:t>
      </w:r>
      <w:r>
        <w:rPr>
          <w:rFonts w:ascii="Times New Roman" w:hAnsi="Times New Roman"/>
          <w:sz w:val="26"/>
          <w:szCs w:val="26"/>
        </w:rPr>
        <w:t>__ единиц;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 г. - __</w:t>
      </w:r>
      <w:r w:rsidR="000C12A0">
        <w:rPr>
          <w:rFonts w:ascii="Times New Roman" w:hAnsi="Times New Roman"/>
          <w:sz w:val="26"/>
          <w:szCs w:val="26"/>
        </w:rPr>
        <w:t>0.2</w:t>
      </w:r>
      <w:r>
        <w:rPr>
          <w:rFonts w:ascii="Times New Roman" w:hAnsi="Times New Roman"/>
          <w:sz w:val="26"/>
          <w:szCs w:val="26"/>
        </w:rPr>
        <w:t>__ единиц;</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основных фондов</w:t>
      </w:r>
    </w:p>
    <w:p w:rsidR="00BB74C8" w:rsidRDefault="000C12A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2010 г. - _65</w:t>
      </w:r>
      <w:r w:rsidR="00BB74C8">
        <w:rPr>
          <w:rFonts w:ascii="Times New Roman" w:hAnsi="Times New Roman"/>
          <w:sz w:val="26"/>
          <w:szCs w:val="26"/>
        </w:rPr>
        <w:t>_%;</w:t>
      </w:r>
    </w:p>
    <w:p w:rsidR="00BB74C8" w:rsidRDefault="000C12A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 г. - _12</w:t>
      </w:r>
      <w:r w:rsidR="00BB74C8">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w:t>
      </w:r>
    </w:p>
    <w:p w:rsidR="00BB74C8" w:rsidRDefault="000C12A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2010 г. - _5</w:t>
      </w:r>
      <w:r w:rsidR="00BB74C8">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 г. (средние показатели за 7 лет) - _</w:t>
      </w:r>
      <w:r w:rsidR="000C12A0">
        <w:rPr>
          <w:rFonts w:ascii="Times New Roman" w:hAnsi="Times New Roman"/>
          <w:sz w:val="26"/>
          <w:szCs w:val="26"/>
        </w:rPr>
        <w:t>35</w:t>
      </w:r>
      <w:r>
        <w:rPr>
          <w:rFonts w:ascii="Times New Roman" w:hAnsi="Times New Roman"/>
          <w:sz w:val="26"/>
          <w:szCs w:val="26"/>
        </w:rPr>
        <w:t>_%;</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9. ФОРМИРОВАНИЕ СВОДНОГО ПЛАНА ПРОГРАММНЫХ МЕРОПРИЯТИЙ</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 xml:space="preserve">КОМПЛЕКСНОГО РАЗВИТИЯ КОММУНАЛЬНОЙ ИНФРАСТРУКТУРЫ </w:t>
      </w:r>
    </w:p>
    <w:p w:rsidR="00BB74C8" w:rsidRDefault="00BB74C8">
      <w:pPr>
        <w:autoSpaceDE w:val="0"/>
        <w:spacing w:after="0" w:line="240" w:lineRule="auto"/>
        <w:jc w:val="center"/>
        <w:rPr>
          <w:rFonts w:ascii="Times New Roman" w:hAnsi="Times New Roman"/>
          <w:sz w:val="26"/>
          <w:szCs w:val="26"/>
        </w:rPr>
      </w:pPr>
    </w:p>
    <w:p w:rsidR="00BB74C8" w:rsidRDefault="008D6EDB">
      <w:pPr>
        <w:autoSpaceDE w:val="0"/>
        <w:spacing w:after="0" w:line="240" w:lineRule="auto"/>
        <w:jc w:val="right"/>
        <w:rPr>
          <w:rFonts w:ascii="Times New Roman" w:hAnsi="Times New Roman"/>
          <w:sz w:val="26"/>
          <w:szCs w:val="26"/>
        </w:rPr>
      </w:pPr>
      <w:r>
        <w:rPr>
          <w:rFonts w:ascii="Times New Roman" w:hAnsi="Times New Roman"/>
          <w:sz w:val="26"/>
          <w:szCs w:val="26"/>
        </w:rPr>
        <w:t>Т</w:t>
      </w:r>
      <w:r w:rsidR="00742EA3">
        <w:rPr>
          <w:rFonts w:ascii="Times New Roman" w:hAnsi="Times New Roman"/>
          <w:sz w:val="26"/>
          <w:szCs w:val="26"/>
        </w:rPr>
        <w:t>аблица 19</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Сводный перечень мероприятий по развитию систем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коммун</w:t>
      </w:r>
      <w:r w:rsidR="00716D79">
        <w:rPr>
          <w:rFonts w:ascii="Times New Roman" w:hAnsi="Times New Roman" w:cs="Times New Roman"/>
          <w:b w:val="0"/>
          <w:sz w:val="26"/>
          <w:szCs w:val="26"/>
        </w:rPr>
        <w:t>альной инфраструктуры МО Матурский сельсовет</w:t>
      </w:r>
      <w:r>
        <w:rPr>
          <w:rFonts w:ascii="Times New Roman" w:hAnsi="Times New Roman" w:cs="Times New Roman"/>
          <w:b w:val="0"/>
          <w:sz w:val="26"/>
          <w:szCs w:val="26"/>
        </w:rPr>
        <w:t xml:space="preserve"> на период 2011 - 20</w:t>
      </w:r>
      <w:r w:rsidR="00716D79">
        <w:rPr>
          <w:rFonts w:ascii="Times New Roman" w:hAnsi="Times New Roman" w:cs="Times New Roman"/>
          <w:b w:val="0"/>
          <w:sz w:val="26"/>
          <w:szCs w:val="26"/>
        </w:rPr>
        <w:t>16</w:t>
      </w:r>
      <w:r>
        <w:rPr>
          <w:rFonts w:ascii="Times New Roman" w:hAnsi="Times New Roman" w:cs="Times New Roman"/>
          <w:b w:val="0"/>
          <w:sz w:val="26"/>
          <w:szCs w:val="26"/>
        </w:rPr>
        <w:t xml:space="preserve"> г.г.</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7257"/>
        <w:gridCol w:w="1574"/>
      </w:tblGrid>
      <w:tr w:rsidR="00BB74C8">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мероприятия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млн. руб.</w:t>
            </w:r>
          </w:p>
        </w:tc>
      </w:tr>
      <w:tr w:rsidR="00BB74C8">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водоснабжения: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Новое строительство объектов системы водоснабжения: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8.0</w:t>
            </w:r>
          </w:p>
        </w:tc>
      </w:tr>
      <w:tr w:rsidR="00BB74C8">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электроснабжения: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w:t>
            </w:r>
          </w:p>
        </w:tc>
      </w:tr>
      <w:tr w:rsidR="00E94DCF" w:rsidTr="00344CA8">
        <w:trPr>
          <w:cantSplit/>
          <w:trHeight w:val="240"/>
        </w:trPr>
        <w:tc>
          <w:tcPr>
            <w:tcW w:w="7797" w:type="dxa"/>
            <w:gridSpan w:val="2"/>
            <w:tcBorders>
              <w:top w:val="single" w:sz="4" w:space="0" w:color="000000"/>
              <w:left w:val="single" w:sz="4" w:space="0" w:color="000000"/>
              <w:bottom w:val="single" w:sz="4" w:space="0" w:color="000000"/>
            </w:tcBorders>
          </w:tcPr>
          <w:p w:rsidR="00E94DCF"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574" w:type="dxa"/>
            <w:tcBorders>
              <w:top w:val="single" w:sz="4" w:space="0" w:color="000000"/>
              <w:left w:val="single" w:sz="4" w:space="0" w:color="000000"/>
              <w:bottom w:val="single" w:sz="4" w:space="0" w:color="000000"/>
              <w:right w:val="single" w:sz="4" w:space="0" w:color="000000"/>
            </w:tcBorders>
          </w:tcPr>
          <w:p w:rsidR="00E94DCF"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28.0</w:t>
            </w:r>
          </w:p>
        </w:tc>
      </w:tr>
    </w:tbl>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10. ОЖИДАЕМЫЕ РЕЗУЛЬТАТЫ И ДЕТАЛЬНЫЙ ПЕРЕЧЕНЬ</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ЦЕЛЕВЫХ ИНДИКАТОРОВ И ПОКАЗАТЕЛЕЙ ДЛЯ МОНИТОРИНГА</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РЕЗУЛЬТАТОВ ВЫПОЛНЕНИЯ МЕРОПРИЯТИЙ ПРОГРАММЫ. СИСТЕМА</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УПРАВЛЕНИЯ ПРОГРАММОЙ И КОНТРОЛЬ ЗА ХОДОМ ЕЕ ВЫПОЛНЕНИЯ</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10.1. Мониторинг и корректировка программы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Целью мониторинга Программы комплексного развития систем коммунальной инфраструктуры МО </w:t>
      </w:r>
      <w:r w:rsidR="00716D79">
        <w:rPr>
          <w:rFonts w:ascii="Times New Roman" w:hAnsi="Times New Roman"/>
          <w:sz w:val="26"/>
          <w:szCs w:val="26"/>
        </w:rPr>
        <w:t>Матурский сельсовет</w:t>
      </w:r>
      <w:r>
        <w:rPr>
          <w:rFonts w:ascii="Times New Roman" w:hAnsi="Times New Roman"/>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Мониторинг Программы комплексного развития систем коммунал</w:t>
      </w:r>
      <w:r w:rsidR="00716D79">
        <w:rPr>
          <w:rFonts w:ascii="Times New Roman" w:hAnsi="Times New Roman"/>
          <w:sz w:val="26"/>
          <w:szCs w:val="26"/>
        </w:rPr>
        <w:t>ьной инфраструктуры МО Матурский сельсовет</w:t>
      </w:r>
      <w:r>
        <w:rPr>
          <w:rFonts w:ascii="Times New Roman" w:hAnsi="Times New Roman"/>
          <w:sz w:val="26"/>
          <w:szCs w:val="26"/>
        </w:rPr>
        <w:t xml:space="preserve"> включает следующие этапы: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Анализ данных о результатах проводимых преобразований систем коммунальной инфраструктуры.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Мониторинг Программы комплексного развития систем комм</w:t>
      </w:r>
      <w:r w:rsidR="00716D79">
        <w:rPr>
          <w:rFonts w:ascii="Times New Roman" w:hAnsi="Times New Roman"/>
          <w:sz w:val="26"/>
          <w:szCs w:val="26"/>
        </w:rPr>
        <w:t>унальной инфраструктуры МО Матурский сельсовет</w:t>
      </w:r>
      <w:r>
        <w:rPr>
          <w:rFonts w:ascii="Times New Roman" w:hAnsi="Times New Roman"/>
          <w:sz w:val="26"/>
          <w:szCs w:val="26"/>
        </w:rPr>
        <w:t xml:space="preserve"> предусматривает сопоставление и сравнение значений показателей во временном аспекте.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10.2. Ожидаемые результаты и детальный перечень</w:t>
      </w: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целевых индикаторов и показателей для мониторинга реализации программы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Результаты Программы комплексного развития систем комм</w:t>
      </w:r>
      <w:r w:rsidR="008D6EDB">
        <w:rPr>
          <w:rFonts w:ascii="Times New Roman" w:hAnsi="Times New Roman"/>
          <w:sz w:val="26"/>
          <w:szCs w:val="26"/>
        </w:rPr>
        <w:t>унальной инфраструктуры МОМатурский сельсовет</w:t>
      </w:r>
      <w:r>
        <w:rPr>
          <w:rFonts w:ascii="Times New Roman" w:hAnsi="Times New Roman"/>
          <w:sz w:val="26"/>
          <w:szCs w:val="26"/>
        </w:rPr>
        <w:t xml:space="preserve"> определяются с помощью целевых индикаторов </w:t>
      </w:r>
      <w:hyperlink r:id="rId22" w:history="1">
        <w:r w:rsidR="00C308BF">
          <w:rPr>
            <w:rStyle w:val="a7"/>
            <w:rFonts w:ascii="Times New Roman" w:hAnsi="Times New Roman"/>
          </w:rPr>
          <w:t>(табл. 19</w:t>
        </w:r>
        <w:r>
          <w:rPr>
            <w:rStyle w:val="a7"/>
            <w:rFonts w:ascii="Times New Roman" w:hAnsi="Times New Roman"/>
          </w:rPr>
          <w:t>)</w:t>
        </w:r>
      </w:hyperlink>
      <w:r>
        <w:rPr>
          <w:rFonts w:ascii="Times New Roman" w:hAnsi="Times New Roman"/>
          <w:sz w:val="26"/>
          <w:szCs w:val="26"/>
        </w:rPr>
        <w:t xml:space="preserve">. Для мониторинга реализации Программы комплексного развития </w:t>
      </w:r>
      <w:r>
        <w:rPr>
          <w:rFonts w:ascii="Times New Roman" w:hAnsi="Times New Roman"/>
          <w:sz w:val="26"/>
          <w:szCs w:val="26"/>
        </w:rPr>
        <w:lastRenderedPageBreak/>
        <w:t>систем комм</w:t>
      </w:r>
      <w:r w:rsidR="008D6EDB">
        <w:rPr>
          <w:rFonts w:ascii="Times New Roman" w:hAnsi="Times New Roman"/>
          <w:sz w:val="26"/>
          <w:szCs w:val="26"/>
        </w:rPr>
        <w:t>унальной инфраструктуры МО Матурский сельсовет</w:t>
      </w:r>
      <w:r>
        <w:rPr>
          <w:rFonts w:ascii="Times New Roman" w:hAnsi="Times New Roman"/>
          <w:sz w:val="26"/>
          <w:szCs w:val="2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BB74C8" w:rsidRDefault="00BB74C8">
      <w:pPr>
        <w:autoSpaceDE w:val="0"/>
        <w:spacing w:after="0" w:line="240" w:lineRule="auto"/>
        <w:jc w:val="right"/>
        <w:rPr>
          <w:rFonts w:ascii="Times New Roman" w:hAnsi="Times New Roman"/>
          <w:sz w:val="26"/>
          <w:szCs w:val="26"/>
        </w:rPr>
      </w:pPr>
      <w:r>
        <w:rPr>
          <w:rFonts w:ascii="Times New Roman" w:hAnsi="Times New Roman"/>
          <w:sz w:val="26"/>
          <w:szCs w:val="26"/>
        </w:rPr>
        <w:t>Табли</w:t>
      </w:r>
      <w:r w:rsidR="00C308BF">
        <w:rPr>
          <w:rFonts w:ascii="Times New Roman" w:hAnsi="Times New Roman"/>
          <w:sz w:val="26"/>
          <w:szCs w:val="26"/>
        </w:rPr>
        <w:t>ца 20</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Ожидаемые результаты и целевые показатели Программы</w:t>
      </w:r>
    </w:p>
    <w:p w:rsidR="00BB74C8" w:rsidRDefault="00BB74C8">
      <w:pPr>
        <w:autoSpaceDE w:val="0"/>
        <w:spacing w:after="0" w:line="240" w:lineRule="auto"/>
        <w:jc w:val="center"/>
        <w:rPr>
          <w:rFonts w:ascii="Times New Roman" w:hAnsi="Times New Roman"/>
          <w:sz w:val="26"/>
          <w:szCs w:val="26"/>
        </w:rPr>
      </w:pPr>
    </w:p>
    <w:tbl>
      <w:tblPr>
        <w:tblW w:w="9459" w:type="dxa"/>
        <w:tblInd w:w="70" w:type="dxa"/>
        <w:tblLayout w:type="fixed"/>
        <w:tblCellMar>
          <w:left w:w="70" w:type="dxa"/>
          <w:right w:w="70" w:type="dxa"/>
        </w:tblCellMar>
        <w:tblLook w:val="0000"/>
      </w:tblPr>
      <w:tblGrid>
        <w:gridCol w:w="944"/>
        <w:gridCol w:w="4587"/>
        <w:gridCol w:w="3928"/>
      </w:tblGrid>
      <w:tr w:rsidR="00BB74C8" w:rsidTr="00CB0483">
        <w:trPr>
          <w:cantSplit/>
          <w:trHeight w:val="36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Программы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Целевые индикаторы         </w:t>
            </w:r>
          </w:p>
        </w:tc>
      </w:tr>
      <w:tr w:rsidR="00716D79" w:rsidTr="00716D79">
        <w:trPr>
          <w:cantSplit/>
          <w:trHeight w:val="240"/>
        </w:trPr>
        <w:tc>
          <w:tcPr>
            <w:tcW w:w="945" w:type="dxa"/>
            <w:tcBorders>
              <w:top w:val="single" w:sz="4" w:space="0" w:color="000000"/>
              <w:left w:val="single" w:sz="4" w:space="0" w:color="000000"/>
              <w:bottom w:val="single" w:sz="4" w:space="0" w:color="000000"/>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4589" w:type="dxa"/>
            <w:tcBorders>
              <w:top w:val="single" w:sz="4" w:space="0" w:color="000000"/>
              <w:left w:val="single" w:sz="4" w:space="0" w:color="000000"/>
              <w:bottom w:val="single" w:sz="4" w:space="0" w:color="000000"/>
              <w:right w:val="single" w:sz="4" w:space="0" w:color="auto"/>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Водопроводное                          </w:t>
            </w:r>
          </w:p>
        </w:tc>
        <w:tc>
          <w:tcPr>
            <w:tcW w:w="3925" w:type="dxa"/>
            <w:tcBorders>
              <w:top w:val="single" w:sz="4" w:space="0" w:color="000000"/>
              <w:left w:val="single" w:sz="4" w:space="0" w:color="auto"/>
              <w:bottom w:val="single" w:sz="4" w:space="0" w:color="000000"/>
              <w:right w:val="single" w:sz="4" w:space="0" w:color="000000"/>
            </w:tcBorders>
          </w:tcPr>
          <w:p w:rsidR="00716D79" w:rsidRDefault="00716D79" w:rsidP="00716D79">
            <w:pPr>
              <w:pStyle w:val="ConsPlusCell"/>
              <w:widowControl/>
              <w:snapToGrid w:val="0"/>
              <w:rPr>
                <w:rFonts w:ascii="Times New Roman" w:hAnsi="Times New Roman" w:cs="Times New Roman"/>
                <w:sz w:val="24"/>
                <w:szCs w:val="24"/>
              </w:rPr>
            </w:pPr>
          </w:p>
        </w:tc>
      </w:tr>
      <w:tr w:rsidR="00716D79" w:rsidTr="00716D79">
        <w:trPr>
          <w:cantSplit/>
          <w:trHeight w:val="240"/>
        </w:trPr>
        <w:tc>
          <w:tcPr>
            <w:tcW w:w="945" w:type="dxa"/>
            <w:tcBorders>
              <w:top w:val="single" w:sz="4" w:space="0" w:color="000000"/>
              <w:left w:val="single" w:sz="4" w:space="0" w:color="000000"/>
              <w:bottom w:val="single" w:sz="4" w:space="0" w:color="000000"/>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  </w:t>
            </w:r>
          </w:p>
        </w:tc>
        <w:tc>
          <w:tcPr>
            <w:tcW w:w="4589" w:type="dxa"/>
            <w:tcBorders>
              <w:top w:val="single" w:sz="4" w:space="0" w:color="000000"/>
              <w:left w:val="single" w:sz="4" w:space="0" w:color="000000"/>
              <w:bottom w:val="single" w:sz="4" w:space="0" w:color="000000"/>
              <w:right w:val="single" w:sz="4" w:space="0" w:color="auto"/>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Технические показатели</w:t>
            </w:r>
          </w:p>
        </w:tc>
        <w:tc>
          <w:tcPr>
            <w:tcW w:w="3925" w:type="dxa"/>
            <w:tcBorders>
              <w:top w:val="single" w:sz="4" w:space="0" w:color="000000"/>
              <w:left w:val="single" w:sz="4" w:space="0" w:color="auto"/>
              <w:bottom w:val="single" w:sz="4" w:space="0" w:color="000000"/>
              <w:right w:val="single" w:sz="4" w:space="0" w:color="000000"/>
            </w:tcBorders>
          </w:tcPr>
          <w:p w:rsidR="00716D79" w:rsidRDefault="00716D79" w:rsidP="00716D79">
            <w:pPr>
              <w:pStyle w:val="ConsPlusCell"/>
              <w:snapToGrid w:val="0"/>
              <w:ind w:left="544"/>
              <w:rPr>
                <w:rFonts w:ascii="Times New Roman" w:hAnsi="Times New Roman" w:cs="Times New Roman"/>
                <w:sz w:val="24"/>
                <w:szCs w:val="24"/>
              </w:rPr>
            </w:pPr>
          </w:p>
        </w:tc>
      </w:tr>
      <w:tr w:rsidR="00BB74C8" w:rsidTr="00716D79">
        <w:trPr>
          <w:cantSplit/>
          <w:trHeight w:val="48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2.1.1 </w:t>
            </w:r>
          </w:p>
        </w:tc>
        <w:tc>
          <w:tcPr>
            <w:tcW w:w="4584" w:type="dxa"/>
            <w:vMerge w:val="restart"/>
            <w:tcBorders>
              <w:top w:val="single" w:sz="4" w:space="0" w:color="000000"/>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Надежность обслуживания систем       </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Повышение надежности работы системы  </w:t>
            </w:r>
            <w:r>
              <w:rPr>
                <w:rFonts w:ascii="Times New Roman" w:hAnsi="Times New Roman" w:cs="Times New Roman"/>
                <w:sz w:val="24"/>
                <w:szCs w:val="24"/>
              </w:rPr>
              <w:br/>
              <w:t xml:space="preserve">водоснабжения и водоотведения в      </w:t>
            </w:r>
            <w:r>
              <w:rPr>
                <w:rFonts w:ascii="Times New Roman" w:hAnsi="Times New Roman" w:cs="Times New Roman"/>
                <w:sz w:val="24"/>
                <w:szCs w:val="24"/>
              </w:rPr>
              <w:br/>
              <w:t xml:space="preserve">соответствии с нормативными          </w:t>
            </w:r>
            <w:r>
              <w:rPr>
                <w:rFonts w:ascii="Times New Roman" w:hAnsi="Times New Roman" w:cs="Times New Roman"/>
                <w:sz w:val="24"/>
                <w:szCs w:val="24"/>
              </w:rPr>
              <w:br/>
              <w:t xml:space="preserve">требованиями                         </w:t>
            </w:r>
          </w:p>
        </w:tc>
        <w:tc>
          <w:tcPr>
            <w:tcW w:w="3930"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аварий и повреждений на 1 км сети в год                         </w:t>
            </w:r>
          </w:p>
        </w:tc>
      </w:tr>
      <w:tr w:rsidR="00BB74C8" w:rsidTr="00716D79">
        <w:trPr>
          <w:cantSplit/>
          <w:trHeight w:val="24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систем   </w:t>
            </w:r>
          </w:p>
        </w:tc>
      </w:tr>
      <w:tr w:rsidR="00BB74C8" w:rsidTr="00716D79">
        <w:trPr>
          <w:cantSplit/>
          <w:trHeight w:val="36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нуждающихся в замене        </w:t>
            </w:r>
          </w:p>
        </w:tc>
      </w:tr>
      <w:tr w:rsidR="00BB74C8" w:rsidTr="00716D79">
        <w:trPr>
          <w:cantSplit/>
          <w:trHeight w:val="36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
        </w:tc>
      </w:tr>
      <w:tr w:rsidR="00BB74C8" w:rsidTr="00716D79">
        <w:trPr>
          <w:cantSplit/>
          <w:trHeight w:val="36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потерь и неучтенных </w:t>
            </w:r>
            <w:r>
              <w:rPr>
                <w:rFonts w:ascii="Times New Roman" w:hAnsi="Times New Roman" w:cs="Times New Roman"/>
                <w:sz w:val="24"/>
                <w:szCs w:val="24"/>
              </w:rPr>
              <w:br/>
              <w:t xml:space="preserve">расходов воды               </w:t>
            </w:r>
          </w:p>
        </w:tc>
      </w:tr>
      <w:tr w:rsidR="00BB74C8" w:rsidTr="00CB0483">
        <w:trPr>
          <w:cantSplit/>
          <w:trHeight w:val="36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2.1.2 </w:t>
            </w:r>
          </w:p>
        </w:tc>
        <w:tc>
          <w:tcPr>
            <w:tcW w:w="458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w:t>
            </w:r>
            <w:r>
              <w:rPr>
                <w:rFonts w:ascii="Times New Roman" w:hAnsi="Times New Roman" w:cs="Times New Roman"/>
                <w:sz w:val="24"/>
                <w:szCs w:val="24"/>
              </w:rPr>
              <w:br/>
              <w:t xml:space="preserve">социального или промышленного        </w:t>
            </w:r>
            <w:r>
              <w:rPr>
                <w:rFonts w:ascii="Times New Roman" w:hAnsi="Times New Roman" w:cs="Times New Roman"/>
                <w:sz w:val="24"/>
                <w:szCs w:val="24"/>
              </w:rPr>
              <w:br/>
              <w:t xml:space="preserve">назначения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мощностей  </w:t>
            </w:r>
          </w:p>
        </w:tc>
      </w:tr>
      <w:tr w:rsidR="00BB74C8" w:rsidTr="00CB0483">
        <w:trPr>
          <w:cantSplit/>
          <w:trHeight w:val="48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дефицита мощности   </w:t>
            </w:r>
            <w:r>
              <w:rPr>
                <w:rFonts w:ascii="Times New Roman" w:hAnsi="Times New Roman" w:cs="Times New Roman"/>
                <w:sz w:val="24"/>
                <w:szCs w:val="24"/>
              </w:rPr>
              <w:br/>
              <w:t xml:space="preserve">(уровень очистки воды,      </w:t>
            </w:r>
            <w:r>
              <w:rPr>
                <w:rFonts w:ascii="Times New Roman" w:hAnsi="Times New Roman" w:cs="Times New Roman"/>
                <w:sz w:val="24"/>
                <w:szCs w:val="24"/>
              </w:rPr>
              <w:br/>
              <w:t xml:space="preserve">уровень очистки стоков)     </w:t>
            </w:r>
          </w:p>
        </w:tc>
      </w:tr>
      <w:tr w:rsidR="00BB74C8" w:rsidTr="00CB0483">
        <w:trPr>
          <w:cantSplit/>
          <w:trHeight w:val="36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потребителей </w:t>
            </w:r>
            <w:r>
              <w:rPr>
                <w:rFonts w:ascii="Times New Roman" w:hAnsi="Times New Roman" w:cs="Times New Roman"/>
                <w:sz w:val="24"/>
                <w:szCs w:val="24"/>
              </w:rPr>
              <w:br/>
              <w:t xml:space="preserve">приборами учета             </w:t>
            </w:r>
          </w:p>
        </w:tc>
      </w:tr>
      <w:tr w:rsidR="00BB74C8" w:rsidTr="00CB0483">
        <w:trPr>
          <w:cantSplit/>
          <w:trHeight w:val="120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2.1.3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Ресурсная эффективность водоснабжения</w:t>
            </w:r>
            <w:r>
              <w:rPr>
                <w:rFonts w:ascii="Times New Roman" w:hAnsi="Times New Roman" w:cs="Times New Roman"/>
                <w:sz w:val="24"/>
                <w:szCs w:val="24"/>
              </w:rPr>
              <w:br/>
              <w:t xml:space="preserve">и водоотведения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w:t>
            </w:r>
            <w:r>
              <w:rPr>
                <w:rFonts w:ascii="Times New Roman" w:hAnsi="Times New Roman" w:cs="Times New Roman"/>
                <w:sz w:val="24"/>
                <w:szCs w:val="24"/>
              </w:rPr>
              <w:br/>
              <w:t xml:space="preserve">социального или промышленного        </w:t>
            </w:r>
            <w:r>
              <w:rPr>
                <w:rFonts w:ascii="Times New Roman" w:hAnsi="Times New Roman" w:cs="Times New Roman"/>
                <w:sz w:val="24"/>
                <w:szCs w:val="24"/>
              </w:rPr>
              <w:br/>
              <w:t xml:space="preserve">назначения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Удельный расход электроэнергии              </w:t>
            </w: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BB74C8" w:rsidTr="00CB0483">
        <w:trPr>
          <w:cantSplit/>
          <w:trHeight w:val="36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2.2.1 </w:t>
            </w:r>
          </w:p>
        </w:tc>
        <w:tc>
          <w:tcPr>
            <w:tcW w:w="458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Ресурсная эффективность водоснабжения</w:t>
            </w:r>
            <w:r>
              <w:rPr>
                <w:rFonts w:ascii="Times New Roman" w:hAnsi="Times New Roman" w:cs="Times New Roman"/>
                <w:sz w:val="24"/>
                <w:szCs w:val="24"/>
              </w:rPr>
              <w:br/>
              <w:t xml:space="preserve">и водоотведения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работающих на 1 000 обслуживаемых жителей   </w:t>
            </w:r>
          </w:p>
        </w:tc>
      </w:tr>
      <w:tr w:rsidR="00BB74C8" w:rsidTr="00CB0483">
        <w:trPr>
          <w:cantSplit/>
          <w:trHeight w:val="48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Фондообеспеченность системы </w:t>
            </w:r>
            <w:r>
              <w:rPr>
                <w:rFonts w:ascii="Times New Roman" w:hAnsi="Times New Roman" w:cs="Times New Roman"/>
                <w:sz w:val="24"/>
                <w:szCs w:val="24"/>
              </w:rPr>
              <w:br/>
              <w:t xml:space="preserve">водоснабжения и водоотведения               </w:t>
            </w:r>
          </w:p>
        </w:tc>
      </w:tr>
      <w:tr w:rsidR="00BB74C8" w:rsidTr="00CB0483">
        <w:trPr>
          <w:cantSplit/>
          <w:trHeight w:val="36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Средняя норма               </w:t>
            </w:r>
            <w:r>
              <w:rPr>
                <w:rFonts w:ascii="Times New Roman" w:hAnsi="Times New Roman" w:cs="Times New Roman"/>
                <w:sz w:val="24"/>
                <w:szCs w:val="24"/>
              </w:rPr>
              <w:br/>
              <w:t xml:space="preserve">амортизационных отчислений  </w:t>
            </w:r>
          </w:p>
        </w:tc>
      </w:tr>
      <w:tr w:rsidR="00BB74C8" w:rsidTr="00CB0483">
        <w:trPr>
          <w:cantSplit/>
          <w:trHeight w:val="72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2.2.2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водоснабжения и водоотведения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rsidP="00C308B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w:t>
            </w:r>
            <w:r w:rsidR="00C308BF">
              <w:rPr>
                <w:rFonts w:ascii="Times New Roman" w:hAnsi="Times New Roman" w:cs="Times New Roman"/>
                <w:sz w:val="24"/>
                <w:szCs w:val="24"/>
              </w:rPr>
              <w:t>% 100</w:t>
            </w:r>
            <w:r>
              <w:rPr>
                <w:rFonts w:ascii="Times New Roman" w:hAnsi="Times New Roman" w:cs="Times New Roman"/>
                <w:sz w:val="24"/>
                <w:szCs w:val="24"/>
              </w:rPr>
              <w:t xml:space="preserve">        </w:t>
            </w:r>
          </w:p>
        </w:tc>
      </w:tr>
      <w:tr w:rsidR="00BB74C8" w:rsidTr="00CB0483">
        <w:trPr>
          <w:cantSplit/>
          <w:trHeight w:val="72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2.2.3.</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сельского населения   </w:t>
            </w:r>
            <w:r>
              <w:rPr>
                <w:rFonts w:ascii="Times New Roman" w:hAnsi="Times New Roman" w:cs="Times New Roman"/>
                <w:sz w:val="24"/>
                <w:szCs w:val="24"/>
              </w:rPr>
              <w:br/>
              <w:t xml:space="preserve">питьевой водой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водоснабжения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       </w:t>
            </w:r>
            <w:r w:rsidR="00160901">
              <w:rPr>
                <w:rFonts w:ascii="Times New Roman" w:hAnsi="Times New Roman" w:cs="Times New Roman"/>
                <w:sz w:val="24"/>
                <w:szCs w:val="24"/>
              </w:rPr>
              <w:t>100</w:t>
            </w:r>
            <w:r>
              <w:rPr>
                <w:rFonts w:ascii="Times New Roman" w:hAnsi="Times New Roman" w:cs="Times New Roman"/>
                <w:sz w:val="24"/>
                <w:szCs w:val="24"/>
              </w:rPr>
              <w:t xml:space="preserve">    </w:t>
            </w: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Электроснабжение                                                  </w:t>
            </w:r>
            <w:r w:rsidR="000C12A0">
              <w:rPr>
                <w:rFonts w:ascii="Times New Roman" w:hAnsi="Times New Roman" w:cs="Times New Roman"/>
                <w:sz w:val="24"/>
                <w:szCs w:val="24"/>
              </w:rPr>
              <w:t>8.0 мл.руб</w:t>
            </w: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показатели                                            </w:t>
            </w:r>
          </w:p>
        </w:tc>
      </w:tr>
      <w:tr w:rsidR="00BB74C8" w:rsidTr="00CB0483">
        <w:trPr>
          <w:cantSplit/>
          <w:trHeight w:val="48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3.1.1 </w:t>
            </w:r>
          </w:p>
        </w:tc>
        <w:tc>
          <w:tcPr>
            <w:tcW w:w="458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Надежность обслуживания систем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 xml:space="preserve">Повышение надежности работы системы  </w:t>
            </w:r>
            <w:r>
              <w:rPr>
                <w:rFonts w:ascii="Times New Roman" w:hAnsi="Times New Roman" w:cs="Times New Roman"/>
                <w:sz w:val="24"/>
                <w:szCs w:val="24"/>
              </w:rPr>
              <w:br/>
            </w:r>
            <w:r>
              <w:rPr>
                <w:rFonts w:ascii="Times New Roman" w:hAnsi="Times New Roman" w:cs="Times New Roman"/>
                <w:sz w:val="24"/>
                <w:szCs w:val="24"/>
              </w:rPr>
              <w:lastRenderedPageBreak/>
              <w:t xml:space="preserve">электроснабжения в соответствии с    </w:t>
            </w:r>
            <w:r>
              <w:rPr>
                <w:rFonts w:ascii="Times New Roman" w:hAnsi="Times New Roman" w:cs="Times New Roman"/>
                <w:sz w:val="24"/>
                <w:szCs w:val="24"/>
              </w:rPr>
              <w:br/>
              <w:t xml:space="preserve">нормативными требованиями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аварий и повреждений на 1 км сети в год   </w:t>
            </w:r>
            <w:r w:rsidR="000C12A0">
              <w:rPr>
                <w:rFonts w:ascii="Times New Roman" w:hAnsi="Times New Roman" w:cs="Times New Roman"/>
                <w:sz w:val="24"/>
                <w:szCs w:val="24"/>
              </w:rPr>
              <w:t>, 0.9</w:t>
            </w:r>
            <w:r>
              <w:rPr>
                <w:rFonts w:ascii="Times New Roman" w:hAnsi="Times New Roman" w:cs="Times New Roman"/>
                <w:sz w:val="24"/>
                <w:szCs w:val="24"/>
              </w:rPr>
              <w:t xml:space="preserve">                      </w:t>
            </w:r>
          </w:p>
        </w:tc>
      </w:tr>
      <w:tr w:rsidR="00BB74C8" w:rsidTr="00CB0483">
        <w:trPr>
          <w:cantSplit/>
          <w:trHeight w:val="24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систем   </w:t>
            </w:r>
          </w:p>
        </w:tc>
      </w:tr>
      <w:tr w:rsidR="00BB74C8" w:rsidTr="00CB0483">
        <w:trPr>
          <w:cantSplit/>
          <w:trHeight w:val="36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r>
              <w:rPr>
                <w:rFonts w:ascii="Times New Roman" w:hAnsi="Times New Roman" w:cs="Times New Roman"/>
                <w:sz w:val="24"/>
                <w:szCs w:val="24"/>
              </w:rPr>
              <w:br/>
              <w:t xml:space="preserve">нуждающихся в замене       </w:t>
            </w:r>
            <w:r w:rsidR="000C12A0">
              <w:rPr>
                <w:rFonts w:ascii="Times New Roman" w:hAnsi="Times New Roman" w:cs="Times New Roman"/>
                <w:sz w:val="24"/>
                <w:szCs w:val="24"/>
              </w:rPr>
              <w:t>18</w:t>
            </w:r>
            <w:r>
              <w:rPr>
                <w:rFonts w:ascii="Times New Roman" w:hAnsi="Times New Roman" w:cs="Times New Roman"/>
                <w:sz w:val="24"/>
                <w:szCs w:val="24"/>
              </w:rPr>
              <w:t xml:space="preserve"> </w:t>
            </w:r>
          </w:p>
        </w:tc>
      </w:tr>
      <w:tr w:rsidR="00BB74C8" w:rsidTr="00CB0483">
        <w:trPr>
          <w:cantSplit/>
          <w:trHeight w:val="360"/>
        </w:trPr>
        <w:tc>
          <w:tcPr>
            <w:tcW w:w="945"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
        </w:tc>
      </w:tr>
      <w:tr w:rsidR="00BB74C8" w:rsidTr="00CB0483">
        <w:trPr>
          <w:cantSplit/>
          <w:trHeight w:val="36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rsidP="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Уровень потерь электрической</w:t>
            </w:r>
            <w:r>
              <w:rPr>
                <w:rFonts w:ascii="Times New Roman" w:hAnsi="Times New Roman" w:cs="Times New Roman"/>
                <w:sz w:val="24"/>
                <w:szCs w:val="24"/>
              </w:rPr>
              <w:br/>
              <w:t xml:space="preserve">энергии         </w:t>
            </w:r>
            <w:r w:rsidR="000C12A0">
              <w:rPr>
                <w:rFonts w:ascii="Times New Roman" w:hAnsi="Times New Roman" w:cs="Times New Roman"/>
                <w:sz w:val="24"/>
                <w:szCs w:val="24"/>
              </w:rPr>
              <w:t>21%</w:t>
            </w:r>
            <w:r>
              <w:rPr>
                <w:rFonts w:ascii="Times New Roman" w:hAnsi="Times New Roman" w:cs="Times New Roman"/>
                <w:sz w:val="24"/>
                <w:szCs w:val="24"/>
              </w:rPr>
              <w:t xml:space="preserve">           </w:t>
            </w:r>
          </w:p>
        </w:tc>
      </w:tr>
      <w:tr w:rsidR="00BB74C8" w:rsidTr="00CB0483">
        <w:trPr>
          <w:cantSplit/>
          <w:trHeight w:val="36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3.1.2 </w:t>
            </w:r>
          </w:p>
        </w:tc>
        <w:tc>
          <w:tcPr>
            <w:tcW w:w="458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строительства социального или 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мощностей  </w:t>
            </w:r>
          </w:p>
        </w:tc>
      </w:tr>
      <w:tr w:rsidR="00BB74C8" w:rsidTr="00CB0483">
        <w:trPr>
          <w:cantSplit/>
          <w:trHeight w:val="48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потребителей </w:t>
            </w:r>
            <w:r>
              <w:rPr>
                <w:rFonts w:ascii="Times New Roman" w:hAnsi="Times New Roman" w:cs="Times New Roman"/>
                <w:sz w:val="24"/>
                <w:szCs w:val="24"/>
              </w:rPr>
              <w:br/>
              <w:t xml:space="preserve">приборами учета        </w:t>
            </w:r>
            <w:r w:rsidR="000C12A0">
              <w:rPr>
                <w:rFonts w:ascii="Times New Roman" w:hAnsi="Times New Roman" w:cs="Times New Roman"/>
                <w:sz w:val="24"/>
                <w:szCs w:val="24"/>
              </w:rPr>
              <w:t>100%</w:t>
            </w:r>
            <w:r>
              <w:rPr>
                <w:rFonts w:ascii="Times New Roman" w:hAnsi="Times New Roman" w:cs="Times New Roman"/>
                <w:sz w:val="24"/>
                <w:szCs w:val="24"/>
              </w:rPr>
              <w:t xml:space="preserve">     </w:t>
            </w:r>
          </w:p>
        </w:tc>
      </w:tr>
      <w:tr w:rsidR="00BB74C8" w:rsidTr="00CB0483">
        <w:trPr>
          <w:cantSplit/>
          <w:trHeight w:val="108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3.1.3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электроснабжения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w:t>
            </w:r>
            <w:r>
              <w:rPr>
                <w:rFonts w:ascii="Times New Roman" w:hAnsi="Times New Roman" w:cs="Times New Roman"/>
                <w:sz w:val="24"/>
                <w:szCs w:val="24"/>
              </w:rPr>
              <w:br/>
              <w:t xml:space="preserve">строительства социального или        </w:t>
            </w:r>
            <w:r>
              <w:rPr>
                <w:rFonts w:ascii="Times New Roman" w:hAnsi="Times New Roman" w:cs="Times New Roman"/>
                <w:sz w:val="24"/>
                <w:szCs w:val="24"/>
              </w:rPr>
              <w:br/>
              <w:t xml:space="preserve">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Удельные нормативы          </w:t>
            </w:r>
            <w:r>
              <w:rPr>
                <w:rFonts w:ascii="Times New Roman" w:hAnsi="Times New Roman" w:cs="Times New Roman"/>
                <w:sz w:val="24"/>
                <w:szCs w:val="24"/>
              </w:rPr>
              <w:br/>
              <w:t xml:space="preserve">потребления                 </w:t>
            </w: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BB74C8" w:rsidTr="00CB0483">
        <w:trPr>
          <w:cantSplit/>
          <w:trHeight w:val="48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3.2.1 </w:t>
            </w:r>
          </w:p>
        </w:tc>
        <w:tc>
          <w:tcPr>
            <w:tcW w:w="458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строительства социального или </w:t>
            </w:r>
            <w:r>
              <w:rPr>
                <w:rFonts w:ascii="Times New Roman" w:hAnsi="Times New Roman" w:cs="Times New Roman"/>
                <w:sz w:val="24"/>
                <w:szCs w:val="24"/>
              </w:rPr>
              <w:br/>
              <w:t xml:space="preserve">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работающих на 1 000 обслуживаемых жителей   </w:t>
            </w:r>
          </w:p>
        </w:tc>
      </w:tr>
      <w:tr w:rsidR="00BB74C8" w:rsidTr="00CB0483">
        <w:trPr>
          <w:cantSplit/>
          <w:trHeight w:val="60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160901"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Фондообеспеченность системы </w:t>
            </w:r>
            <w:r>
              <w:rPr>
                <w:rFonts w:ascii="Times New Roman" w:hAnsi="Times New Roman" w:cs="Times New Roman"/>
                <w:sz w:val="24"/>
                <w:szCs w:val="24"/>
              </w:rPr>
              <w:br/>
              <w:t xml:space="preserve">электроснабжения   </w:t>
            </w:r>
            <w:r w:rsidR="00160901">
              <w:rPr>
                <w:rFonts w:ascii="Times New Roman" w:hAnsi="Times New Roman" w:cs="Times New Roman"/>
                <w:sz w:val="24"/>
                <w:szCs w:val="24"/>
              </w:rPr>
              <w:t>.</w:t>
            </w:r>
          </w:p>
          <w:p w:rsidR="00BB74C8" w:rsidRDefault="001609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Строительство школы, застройщики,</w:t>
            </w:r>
            <w:r w:rsidR="00BB74C8">
              <w:rPr>
                <w:rFonts w:ascii="Times New Roman" w:hAnsi="Times New Roman" w:cs="Times New Roman"/>
                <w:sz w:val="24"/>
                <w:szCs w:val="24"/>
              </w:rPr>
              <w:t xml:space="preserve">    </w:t>
            </w:r>
            <w:r>
              <w:rPr>
                <w:rFonts w:ascii="Times New Roman" w:hAnsi="Times New Roman" w:cs="Times New Roman"/>
                <w:sz w:val="24"/>
                <w:szCs w:val="24"/>
              </w:rPr>
              <w:t>увеличение потребностей частного сектора</w:t>
            </w:r>
            <w:r w:rsidR="00BB74C8">
              <w:rPr>
                <w:rFonts w:ascii="Times New Roman" w:hAnsi="Times New Roman" w:cs="Times New Roman"/>
                <w:sz w:val="24"/>
                <w:szCs w:val="24"/>
              </w:rPr>
              <w:t xml:space="preserve">     </w:t>
            </w:r>
          </w:p>
        </w:tc>
      </w:tr>
      <w:tr w:rsidR="00BB74C8" w:rsidTr="00CB0483">
        <w:trPr>
          <w:cantSplit/>
          <w:trHeight w:val="60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3.2.2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электроснабжения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160901"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w:t>
            </w:r>
            <w:r w:rsidR="00160901">
              <w:rPr>
                <w:rFonts w:ascii="Times New Roman" w:hAnsi="Times New Roman" w:cs="Times New Roman"/>
                <w:sz w:val="24"/>
                <w:szCs w:val="24"/>
              </w:rPr>
              <w:t>,</w:t>
            </w:r>
          </w:p>
          <w:p w:rsidR="00BB74C8" w:rsidRDefault="001609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доступно</w:t>
            </w:r>
            <w:r w:rsidR="00BB74C8">
              <w:rPr>
                <w:rFonts w:ascii="Times New Roman" w:hAnsi="Times New Roman" w:cs="Times New Roman"/>
                <w:sz w:val="24"/>
                <w:szCs w:val="24"/>
              </w:rPr>
              <w:t xml:space="preserve">        </w:t>
            </w:r>
          </w:p>
        </w:tc>
      </w:tr>
      <w:tr w:rsidR="00BB74C8" w:rsidTr="00CB0483">
        <w:trPr>
          <w:cantSplit/>
          <w:trHeight w:val="12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Жилищно-коммунальное хозяйство                                    </w:t>
            </w: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rsidP="001609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показатели                                        </w:t>
            </w:r>
            <w:r w:rsidR="00160901">
              <w:rPr>
                <w:rFonts w:ascii="Times New Roman" w:hAnsi="Times New Roman" w:cs="Times New Roman"/>
                <w:sz w:val="24"/>
                <w:szCs w:val="24"/>
              </w:rPr>
              <w:t>144 жилых много.кв. домов.</w:t>
            </w:r>
            <w:r>
              <w:rPr>
                <w:rFonts w:ascii="Times New Roman" w:hAnsi="Times New Roman" w:cs="Times New Roman"/>
                <w:sz w:val="24"/>
                <w:szCs w:val="24"/>
              </w:rPr>
              <w:t xml:space="preserve">   </w:t>
            </w:r>
          </w:p>
        </w:tc>
      </w:tr>
      <w:tr w:rsidR="00BB74C8" w:rsidTr="00CB0483">
        <w:trPr>
          <w:cantSplit/>
          <w:trHeight w:val="8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5.1.1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Снижение негативного воздействия на  </w:t>
            </w:r>
            <w:r>
              <w:rPr>
                <w:rFonts w:ascii="Times New Roman" w:hAnsi="Times New Roman" w:cs="Times New Roman"/>
                <w:sz w:val="24"/>
                <w:szCs w:val="24"/>
              </w:rPr>
              <w:br/>
              <w:t xml:space="preserve">окружающую среду и улучшение         </w:t>
            </w:r>
            <w:r>
              <w:rPr>
                <w:rFonts w:ascii="Times New Roman" w:hAnsi="Times New Roman" w:cs="Times New Roman"/>
                <w:sz w:val="24"/>
                <w:szCs w:val="24"/>
              </w:rPr>
              <w:br/>
              <w:t>эк</w:t>
            </w:r>
            <w:r w:rsidR="008D6EDB">
              <w:rPr>
                <w:rFonts w:ascii="Times New Roman" w:hAnsi="Times New Roman" w:cs="Times New Roman"/>
                <w:sz w:val="24"/>
                <w:szCs w:val="24"/>
              </w:rPr>
              <w:t>ологической обстановки МО Матурский сельсовет</w:t>
            </w:r>
            <w:r>
              <w:rPr>
                <w:rFonts w:ascii="Times New Roman" w:hAnsi="Times New Roman" w:cs="Times New Roman"/>
                <w:sz w:val="24"/>
                <w:szCs w:val="24"/>
              </w:rPr>
              <w:t xml:space="preserve">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Соответствие </w:t>
            </w:r>
            <w:r>
              <w:rPr>
                <w:rFonts w:ascii="Times New Roman" w:hAnsi="Times New Roman" w:cs="Times New Roman"/>
                <w:sz w:val="24"/>
                <w:szCs w:val="24"/>
              </w:rPr>
              <w:br/>
              <w:t>санитарно-эпидемиологическим</w:t>
            </w:r>
            <w:r>
              <w:rPr>
                <w:rFonts w:ascii="Times New Roman" w:hAnsi="Times New Roman" w:cs="Times New Roman"/>
                <w:sz w:val="24"/>
                <w:szCs w:val="24"/>
              </w:rPr>
              <w:br/>
              <w:t>нормам и правилам эксплуатации объектов, используемых для утилизации (захоронения) ТБО</w:t>
            </w:r>
          </w:p>
        </w:tc>
      </w:tr>
      <w:tr w:rsidR="00BB74C8" w:rsidTr="00CB0483">
        <w:trPr>
          <w:cantSplit/>
          <w:trHeight w:val="360"/>
        </w:trPr>
        <w:tc>
          <w:tcPr>
            <w:tcW w:w="94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5.1.2 </w:t>
            </w:r>
          </w:p>
        </w:tc>
        <w:tc>
          <w:tcPr>
            <w:tcW w:w="458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Повышение качес</w:t>
            </w:r>
            <w:r w:rsidR="008D6EDB">
              <w:rPr>
                <w:rFonts w:ascii="Times New Roman" w:hAnsi="Times New Roman" w:cs="Times New Roman"/>
                <w:sz w:val="24"/>
                <w:szCs w:val="24"/>
              </w:rPr>
              <w:t>тва жизни населения МО</w:t>
            </w:r>
            <w:r w:rsidR="008D6EDB">
              <w:rPr>
                <w:rFonts w:ascii="Times New Roman" w:hAnsi="Times New Roman" w:cs="Times New Roman"/>
                <w:sz w:val="24"/>
                <w:szCs w:val="24"/>
              </w:rPr>
              <w:br/>
              <w:t>Матурский сельсовет</w:t>
            </w:r>
            <w:r>
              <w:rPr>
                <w:rFonts w:ascii="Times New Roman" w:hAnsi="Times New Roman" w:cs="Times New Roman"/>
                <w:sz w:val="24"/>
                <w:szCs w:val="24"/>
              </w:rPr>
              <w:t xml:space="preserve">, снижение риска заболеваний   </w:t>
            </w:r>
            <w:r>
              <w:rPr>
                <w:rFonts w:ascii="Times New Roman" w:hAnsi="Times New Roman" w:cs="Times New Roman"/>
                <w:sz w:val="24"/>
                <w:szCs w:val="24"/>
              </w:rPr>
              <w:br/>
              <w:t xml:space="preserve">человека, связанных с состоянием     </w:t>
            </w:r>
            <w:r>
              <w:rPr>
                <w:rFonts w:ascii="Times New Roman" w:hAnsi="Times New Roman" w:cs="Times New Roman"/>
                <w:sz w:val="24"/>
                <w:szCs w:val="24"/>
              </w:rPr>
              <w:br/>
              <w:t xml:space="preserve">окружающей среды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несанкционированных свалок  </w:t>
            </w:r>
            <w:r w:rsidR="008D6EDB">
              <w:rPr>
                <w:rFonts w:ascii="Times New Roman" w:hAnsi="Times New Roman" w:cs="Times New Roman"/>
                <w:sz w:val="24"/>
                <w:szCs w:val="24"/>
              </w:rPr>
              <w:t xml:space="preserve"> 2 шт. </w:t>
            </w:r>
          </w:p>
        </w:tc>
      </w:tr>
      <w:tr w:rsidR="00BB74C8" w:rsidTr="00CB0483">
        <w:trPr>
          <w:cantSplit/>
          <w:trHeight w:val="360"/>
        </w:trPr>
        <w:tc>
          <w:tcPr>
            <w:tcW w:w="94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мощность полигонов по </w:t>
            </w:r>
            <w:r>
              <w:rPr>
                <w:rFonts w:ascii="Times New Roman" w:hAnsi="Times New Roman" w:cs="Times New Roman"/>
                <w:sz w:val="24"/>
                <w:szCs w:val="24"/>
              </w:rPr>
              <w:br/>
              <w:t>утилизации (захоронению) ТБО</w:t>
            </w:r>
          </w:p>
        </w:tc>
      </w:tr>
      <w:tr w:rsidR="00BB74C8" w:rsidTr="00CB0483">
        <w:trPr>
          <w:cantSplit/>
          <w:trHeight w:val="2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8514"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Организационно-правовые условия                                   </w:t>
            </w:r>
          </w:p>
        </w:tc>
      </w:tr>
      <w:tr w:rsidR="00BB74C8" w:rsidTr="00CB0483">
        <w:trPr>
          <w:cantSplit/>
          <w:trHeight w:val="840"/>
        </w:trPr>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6.1  </w:t>
            </w:r>
          </w:p>
        </w:tc>
        <w:tc>
          <w:tcPr>
            <w:tcW w:w="45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системы      </w:t>
            </w:r>
            <w:r>
              <w:rPr>
                <w:rFonts w:ascii="Times New Roman" w:hAnsi="Times New Roman" w:cs="Times New Roman"/>
                <w:sz w:val="24"/>
                <w:szCs w:val="24"/>
              </w:rPr>
              <w:br/>
              <w:t xml:space="preserve">управления коммунального хозяйства в </w:t>
            </w:r>
            <w:r>
              <w:rPr>
                <w:rFonts w:ascii="Times New Roman" w:hAnsi="Times New Roman" w:cs="Times New Roman"/>
                <w:sz w:val="24"/>
                <w:szCs w:val="24"/>
              </w:rPr>
              <w:br/>
              <w:t xml:space="preserve">муниципальном образовании            </w:t>
            </w:r>
          </w:p>
        </w:tc>
        <w:tc>
          <w:tcPr>
            <w:tcW w:w="3930"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договоров между     </w:t>
            </w:r>
            <w:r>
              <w:rPr>
                <w:rFonts w:ascii="Times New Roman" w:hAnsi="Times New Roman" w:cs="Times New Roman"/>
                <w:sz w:val="24"/>
                <w:szCs w:val="24"/>
              </w:rPr>
              <w:br/>
              <w:t xml:space="preserve">органами местного самоуправления,             </w:t>
            </w:r>
            <w:r>
              <w:rPr>
                <w:rFonts w:ascii="Times New Roman" w:hAnsi="Times New Roman" w:cs="Times New Roman"/>
                <w:sz w:val="24"/>
                <w:szCs w:val="24"/>
              </w:rPr>
              <w:br/>
              <w:t xml:space="preserve">производителями и  потребителями               </w:t>
            </w:r>
            <w:r>
              <w:rPr>
                <w:rFonts w:ascii="Times New Roman" w:hAnsi="Times New Roman" w:cs="Times New Roman"/>
                <w:sz w:val="24"/>
                <w:szCs w:val="24"/>
              </w:rPr>
              <w:br/>
              <w:t xml:space="preserve">коммунальных услуг </w:t>
            </w:r>
            <w:r w:rsidR="00160901">
              <w:rPr>
                <w:rFonts w:ascii="Times New Roman" w:hAnsi="Times New Roman" w:cs="Times New Roman"/>
                <w:sz w:val="24"/>
                <w:szCs w:val="24"/>
              </w:rPr>
              <w:t>, заключены договора социального найма.</w:t>
            </w:r>
            <w:r>
              <w:rPr>
                <w:rFonts w:ascii="Times New Roman" w:hAnsi="Times New Roman" w:cs="Times New Roman"/>
                <w:sz w:val="24"/>
                <w:szCs w:val="24"/>
              </w:rPr>
              <w:t xml:space="preserve">         </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действующим законод</w:t>
      </w:r>
      <w:r w:rsidR="008D6EDB">
        <w:rPr>
          <w:rFonts w:ascii="Times New Roman" w:hAnsi="Times New Roman"/>
          <w:sz w:val="26"/>
          <w:szCs w:val="26"/>
        </w:rPr>
        <w:t>ательством администрация Матурский сельсовет</w:t>
      </w:r>
      <w:r>
        <w:rPr>
          <w:rFonts w:ascii="Times New Roman" w:hAnsi="Times New Roman"/>
          <w:sz w:val="26"/>
          <w:szCs w:val="2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Целевые индикаторы анализируются по каждому виду коммунальных услуг и периодически пересматриваются и актуализируются.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МО </w:t>
      </w:r>
      <w:r w:rsidR="00E94DCF">
        <w:rPr>
          <w:rFonts w:ascii="Times New Roman" w:hAnsi="Times New Roman"/>
          <w:sz w:val="26"/>
          <w:szCs w:val="26"/>
        </w:rPr>
        <w:t>Матурский сельсовет</w:t>
      </w:r>
      <w:r>
        <w:rPr>
          <w:rFonts w:ascii="Times New Roman" w:hAnsi="Times New Roman"/>
          <w:sz w:val="26"/>
          <w:szCs w:val="26"/>
        </w:rPr>
        <w:t xml:space="preserve"> и в целом по Российской Федерации и разделены на 3 группы: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Технические индикаторы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систем жизнеобеспечения характеризует способность коммунальных объектов обеспечив</w:t>
      </w:r>
      <w:r w:rsidR="00E94DCF">
        <w:rPr>
          <w:rFonts w:ascii="Times New Roman" w:hAnsi="Times New Roman"/>
          <w:sz w:val="26"/>
          <w:szCs w:val="26"/>
        </w:rPr>
        <w:t>ать жизнедеятельность МО Матурский сельсовет</w:t>
      </w:r>
      <w:r>
        <w:rPr>
          <w:rFonts w:ascii="Times New Roman" w:hAnsi="Times New Roman"/>
          <w:sz w:val="26"/>
          <w:szCs w:val="26"/>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Финансово-экономические индикаторы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экстраполяционные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w:t>
      </w:r>
      <w:r>
        <w:rPr>
          <w:rFonts w:ascii="Times New Roman" w:hAnsi="Times New Roman"/>
          <w:sz w:val="26"/>
          <w:szCs w:val="26"/>
        </w:rPr>
        <w:lastRenderedPageBreak/>
        <w:t>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основных фондов в расчете на 1 000 обслуживаемых жителей, или на единицу материального носителя услуги (1 000 Гкал тепла, 1 000 куб. м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C308BF"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Охват потребителей услугами используется для оценки качества работы систем жизнеобеспечения.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Организационно-правовые условия определяют эффективность сложившейся системы управления комм</w:t>
      </w:r>
      <w:r w:rsidR="00E94DCF">
        <w:rPr>
          <w:rFonts w:ascii="Times New Roman" w:hAnsi="Times New Roman"/>
          <w:sz w:val="26"/>
          <w:szCs w:val="26"/>
        </w:rPr>
        <w:t>унальным хозяйством в МО Матурский Сельсовет</w:t>
      </w:r>
      <w:r>
        <w:rPr>
          <w:rFonts w:ascii="Times New Roman" w:hAnsi="Times New Roman"/>
          <w:sz w:val="26"/>
          <w:szCs w:val="26"/>
        </w:rPr>
        <w:t xml:space="preserve"> и ход институциональных преобразований:</w:t>
      </w: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на предоставление коммунальных услуг;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на исполнение муниципального заказа, заключаемых на конкурсной основе;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аренды основных фондов с правом внесения улучшений;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концессионных соглашений.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Целевые индикаторы для мониторинга реализации Программы комплексного развития систем комм</w:t>
      </w:r>
      <w:r w:rsidR="00E94DCF">
        <w:rPr>
          <w:rFonts w:ascii="Times New Roman" w:hAnsi="Times New Roman"/>
          <w:sz w:val="26"/>
          <w:szCs w:val="26"/>
        </w:rPr>
        <w:t>унальной инфраструктуры МО Матурский сельсове</w:t>
      </w:r>
      <w:r>
        <w:rPr>
          <w:rFonts w:ascii="Times New Roman" w:hAnsi="Times New Roman"/>
          <w:sz w:val="26"/>
          <w:szCs w:val="26"/>
        </w:rPr>
        <w:t xml:space="preserve"> на период до 2025 года представлены .</w:t>
      </w:r>
    </w:p>
    <w:p w:rsidR="00BB74C8" w:rsidRDefault="00BB74C8">
      <w:pPr>
        <w:autoSpaceDE w:val="0"/>
        <w:spacing w:after="0" w:line="240" w:lineRule="auto"/>
        <w:ind w:firstLine="540"/>
        <w:jc w:val="both"/>
        <w:rPr>
          <w:rFonts w:ascii="Times New Roman" w:hAnsi="Times New Roman"/>
          <w:sz w:val="26"/>
          <w:szCs w:val="26"/>
        </w:rPr>
      </w:pPr>
    </w:p>
    <w:p w:rsidR="00BB74C8" w:rsidRDefault="00E94DCF">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C308BF">
        <w:rPr>
          <w:rFonts w:ascii="Times New Roman" w:hAnsi="Times New Roman"/>
          <w:sz w:val="26"/>
          <w:szCs w:val="26"/>
        </w:rPr>
        <w:t>21</w:t>
      </w:r>
    </w:p>
    <w:p w:rsidR="00BB74C8" w:rsidRDefault="00BB74C8">
      <w:pPr>
        <w:autoSpaceDE w:val="0"/>
        <w:spacing w:after="0" w:line="240" w:lineRule="auto"/>
        <w:jc w:val="right"/>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Целевые индикаторы для мониторинга реализации Программы</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комплексного развития систем коммунальной инфраструктуры</w:t>
      </w:r>
    </w:p>
    <w:p w:rsidR="00BB74C8" w:rsidRDefault="00E94DCF">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МО Матурский сельсовет</w:t>
      </w:r>
      <w:r w:rsidR="00BB74C8">
        <w:rPr>
          <w:rFonts w:ascii="Times New Roman" w:hAnsi="Times New Roman" w:cs="Times New Roman"/>
          <w:b w:val="0"/>
          <w:sz w:val="26"/>
          <w:szCs w:val="26"/>
        </w:rPr>
        <w:t xml:space="preserve"> на период до 2025 года</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2700"/>
        <w:gridCol w:w="3396"/>
        <w:gridCol w:w="1350"/>
        <w:gridCol w:w="1485"/>
        <w:gridCol w:w="1485"/>
        <w:gridCol w:w="1215"/>
        <w:gridCol w:w="2985"/>
      </w:tblGrid>
      <w:tr w:rsidR="00BB74C8">
        <w:trPr>
          <w:trHeight w:val="840"/>
        </w:trPr>
        <w:tc>
          <w:tcPr>
            <w:tcW w:w="270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w:t>
            </w:r>
            <w:r>
              <w:rPr>
                <w:rFonts w:ascii="Times New Roman" w:hAnsi="Times New Roman" w:cs="Times New Roman"/>
                <w:sz w:val="24"/>
                <w:szCs w:val="24"/>
              </w:rPr>
              <w:br/>
              <w:t>целевого индикатора</w:t>
            </w:r>
          </w:p>
        </w:tc>
        <w:tc>
          <w:tcPr>
            <w:tcW w:w="339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Область     </w:t>
            </w:r>
            <w:r>
              <w:rPr>
                <w:rFonts w:ascii="Times New Roman" w:hAnsi="Times New Roman" w:cs="Times New Roman"/>
                <w:sz w:val="24"/>
                <w:szCs w:val="24"/>
              </w:rPr>
              <w:br/>
              <w:t xml:space="preserve">применения    </w:t>
            </w:r>
          </w:p>
        </w:tc>
        <w:tc>
          <w:tcPr>
            <w:tcW w:w="13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Фактичес-</w:t>
            </w:r>
            <w:r>
              <w:rPr>
                <w:rFonts w:ascii="Times New Roman" w:hAnsi="Times New Roman" w:cs="Times New Roman"/>
                <w:sz w:val="24"/>
                <w:szCs w:val="24"/>
              </w:rPr>
              <w:br/>
              <w:t xml:space="preserve">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2009 г. </w:t>
            </w:r>
          </w:p>
        </w:tc>
        <w:tc>
          <w:tcPr>
            <w:tcW w:w="14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целевого </w:t>
            </w:r>
            <w:r>
              <w:rPr>
                <w:rFonts w:ascii="Times New Roman" w:hAnsi="Times New Roman" w:cs="Times New Roman"/>
                <w:sz w:val="24"/>
                <w:szCs w:val="24"/>
              </w:rPr>
              <w:br/>
              <w:t>показателя</w:t>
            </w:r>
            <w:r>
              <w:rPr>
                <w:rFonts w:ascii="Times New Roman" w:hAnsi="Times New Roman" w:cs="Times New Roman"/>
                <w:sz w:val="24"/>
                <w:szCs w:val="24"/>
              </w:rPr>
              <w:br/>
              <w:t>на 2016 г.</w:t>
            </w:r>
          </w:p>
        </w:tc>
        <w:tc>
          <w:tcPr>
            <w:tcW w:w="14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Значение целевого показателя на 2025 г.  </w:t>
            </w:r>
          </w:p>
        </w:tc>
        <w:tc>
          <w:tcPr>
            <w:tcW w:w="121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Рацио- </w:t>
            </w:r>
            <w:r>
              <w:rPr>
                <w:rFonts w:ascii="Times New Roman" w:hAnsi="Times New Roman" w:cs="Times New Roman"/>
                <w:sz w:val="24"/>
                <w:szCs w:val="24"/>
              </w:rPr>
              <w:br/>
              <w:t xml:space="preserve">нальное </w:t>
            </w:r>
            <w:r>
              <w:rPr>
                <w:rFonts w:ascii="Times New Roman" w:hAnsi="Times New Roman" w:cs="Times New Roman"/>
                <w:sz w:val="24"/>
                <w:szCs w:val="24"/>
              </w:rPr>
              <w:br/>
              <w:t>значение</w:t>
            </w:r>
          </w:p>
        </w:tc>
        <w:tc>
          <w:tcPr>
            <w:tcW w:w="298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BB74C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 Технические (надежностные) показатели                             </w:t>
            </w:r>
          </w:p>
        </w:tc>
      </w:tr>
      <w:tr w:rsidR="00BB74C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 Водопроводно-</w:t>
            </w:r>
            <w:r w:rsidR="00BB74C8">
              <w:rPr>
                <w:rFonts w:ascii="Times New Roman" w:hAnsi="Times New Roman" w:cs="Times New Roman"/>
                <w:sz w:val="24"/>
                <w:szCs w:val="24"/>
              </w:rPr>
              <w:t xml:space="preserve"> хозяйство                              </w:t>
            </w:r>
          </w:p>
        </w:tc>
      </w:tr>
      <w:tr w:rsidR="00BB74C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 Технические (надежностные) показатели                             </w:t>
            </w:r>
          </w:p>
        </w:tc>
      </w:tr>
      <w:tr w:rsidR="00BB74C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2.1.1. Надежность обслуживания систем водоснабжения и водоотведения                 </w:t>
            </w:r>
          </w:p>
        </w:tc>
      </w:tr>
      <w:tr w:rsidR="00BB74C8">
        <w:trPr>
          <w:trHeight w:val="1560"/>
        </w:trPr>
        <w:tc>
          <w:tcPr>
            <w:tcW w:w="270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w:t>
            </w:r>
            <w:r>
              <w:rPr>
                <w:rFonts w:ascii="Times New Roman" w:hAnsi="Times New Roman" w:cs="Times New Roman"/>
                <w:sz w:val="24"/>
                <w:szCs w:val="24"/>
              </w:rPr>
              <w:br/>
              <w:t xml:space="preserve">систем, %: водоснабжение водоотведение      </w:t>
            </w:r>
          </w:p>
        </w:tc>
        <w:tc>
          <w:tcPr>
            <w:tcW w:w="339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водо-снабжения и водоотве-дения, анализа необходимой замены оборудования и опре-деления потребности в инвестициях      </w:t>
            </w:r>
          </w:p>
        </w:tc>
        <w:tc>
          <w:tcPr>
            <w:tcW w:w="1350" w:type="dxa"/>
            <w:tcBorders>
              <w:top w:val="single" w:sz="4" w:space="0" w:color="000000"/>
              <w:left w:val="single" w:sz="4" w:space="0" w:color="000000"/>
              <w:bottom w:val="single" w:sz="4" w:space="0" w:color="000000"/>
            </w:tcBorders>
          </w:tcPr>
          <w:p w:rsidR="00BB74C8" w:rsidRDefault="008D6ED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85.</w:t>
            </w:r>
            <w:r w:rsidR="00252658">
              <w:rPr>
                <w:rFonts w:ascii="Times New Roman" w:hAnsi="Times New Roman" w:cs="Times New Roman"/>
                <w:sz w:val="24"/>
                <w:szCs w:val="24"/>
              </w:rPr>
              <w:t xml:space="preserve">                8.0 мл.руб</w:t>
            </w:r>
          </w:p>
        </w:tc>
        <w:tc>
          <w:tcPr>
            <w:tcW w:w="1485" w:type="dxa"/>
            <w:tcBorders>
              <w:top w:val="single" w:sz="4" w:space="0" w:color="000000"/>
              <w:left w:val="single" w:sz="4" w:space="0" w:color="000000"/>
              <w:bottom w:val="single" w:sz="4" w:space="0" w:color="000000"/>
            </w:tcBorders>
          </w:tcPr>
          <w:p w:rsidR="00BB74C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Снабжение населения качественной питьевой водой</w:t>
            </w:r>
          </w:p>
        </w:tc>
        <w:tc>
          <w:tcPr>
            <w:tcW w:w="1485" w:type="dxa"/>
            <w:tcBorders>
              <w:top w:val="single" w:sz="4" w:space="0" w:color="000000"/>
              <w:left w:val="single" w:sz="4" w:space="0" w:color="000000"/>
              <w:bottom w:val="single" w:sz="4" w:space="0" w:color="000000"/>
            </w:tcBorders>
          </w:tcPr>
          <w:p w:rsidR="00BB74C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Достижение запланированного</w:t>
            </w:r>
          </w:p>
        </w:tc>
        <w:tc>
          <w:tcPr>
            <w:tcW w:w="1215" w:type="dxa"/>
            <w:tcBorders>
              <w:top w:val="single" w:sz="4" w:space="0" w:color="000000"/>
              <w:left w:val="single" w:sz="4" w:space="0" w:color="000000"/>
              <w:bottom w:val="single" w:sz="4" w:space="0" w:color="000000"/>
            </w:tcBorders>
          </w:tcPr>
          <w:p w:rsidR="00BB74C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Экономия. Внедрение нового оборудования</w:t>
            </w:r>
          </w:p>
        </w:tc>
        <w:tc>
          <w:tcPr>
            <w:tcW w:w="298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организации, оказывающей услуги в сфере водоснабжения и водоотведения        </w:t>
            </w:r>
          </w:p>
        </w:tc>
      </w:tr>
      <w:tr w:rsidR="00252658">
        <w:trPr>
          <w:trHeight w:val="9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нуждающихся в замене, % от общей протяжён-ности: водоснабжение 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водоснабжения и водоотведения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 км.</w:t>
            </w:r>
          </w:p>
        </w:tc>
        <w:tc>
          <w:tcPr>
            <w:tcW w:w="1485"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 увеличении плана строительства протяжонность сетей будет расти</w:t>
            </w:r>
          </w:p>
        </w:tc>
        <w:tc>
          <w:tcPr>
            <w:tcW w:w="1485" w:type="dxa"/>
            <w:tcBorders>
              <w:top w:val="single" w:sz="4" w:space="0" w:color="000000"/>
              <w:left w:val="single" w:sz="4" w:space="0" w:color="000000"/>
              <w:bottom w:val="single" w:sz="4" w:space="0" w:color="000000"/>
            </w:tcBorders>
          </w:tcPr>
          <w:p w:rsidR="00252658" w:rsidRDefault="00252658"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 увеличении плана строительства протяжонность сетей будет расти</w:t>
            </w:r>
          </w:p>
        </w:tc>
        <w:tc>
          <w:tcPr>
            <w:tcW w:w="1215"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Внедрение прогрессивного оборудования</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организации, оказывающей услуги по водоснабжению и водоотведению        </w:t>
            </w:r>
          </w:p>
        </w:tc>
      </w:tr>
      <w:tr w:rsidR="00252658">
        <w:trPr>
          <w:trHeight w:val="264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в % от их общей протяженности: 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объемов работ и затрат на</w:t>
            </w:r>
            <w:r>
              <w:rPr>
                <w:rFonts w:ascii="Times New Roman" w:hAnsi="Times New Roman" w:cs="Times New Roman"/>
                <w:sz w:val="24"/>
                <w:szCs w:val="24"/>
              </w:rPr>
              <w:br/>
              <w:t xml:space="preserve">ремонт сетей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 возможности</w:t>
            </w:r>
          </w:p>
        </w:tc>
        <w:tc>
          <w:tcPr>
            <w:tcW w:w="1485" w:type="dxa"/>
            <w:tcBorders>
              <w:top w:val="single" w:sz="4" w:space="0" w:color="000000"/>
              <w:left w:val="single" w:sz="4" w:space="0" w:color="000000"/>
              <w:bottom w:val="single" w:sz="4" w:space="0" w:color="000000"/>
            </w:tcBorders>
          </w:tcPr>
          <w:p w:rsidR="00252658" w:rsidRDefault="00252658"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 увеличении плана строительства протяжонность сетей будет расти</w:t>
            </w:r>
          </w:p>
        </w:tc>
        <w:tc>
          <w:tcPr>
            <w:tcW w:w="1485" w:type="dxa"/>
            <w:tcBorders>
              <w:top w:val="single" w:sz="4" w:space="0" w:color="000000"/>
              <w:left w:val="single" w:sz="4" w:space="0" w:color="000000"/>
              <w:bottom w:val="single" w:sz="4" w:space="0" w:color="000000"/>
            </w:tcBorders>
          </w:tcPr>
          <w:p w:rsidR="00252658" w:rsidRDefault="00252658"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 увеличении плана строительства протяжонность сетей будет расти</w:t>
            </w:r>
          </w:p>
        </w:tc>
        <w:tc>
          <w:tcPr>
            <w:tcW w:w="1215"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Внедрение прогрессивного оборудования</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из соотношения показателей          </w:t>
            </w:r>
            <w:r>
              <w:rPr>
                <w:rFonts w:ascii="Times New Roman" w:hAnsi="Times New Roman" w:cs="Times New Roman"/>
                <w:sz w:val="24"/>
                <w:szCs w:val="24"/>
              </w:rPr>
              <w:br/>
              <w:t xml:space="preserve">потребности в замене изношенных сетей, финан-совых и производственно - технических возможностей         </w:t>
            </w:r>
            <w:r>
              <w:rPr>
                <w:rFonts w:ascii="Times New Roman" w:hAnsi="Times New Roman" w:cs="Times New Roman"/>
                <w:sz w:val="24"/>
                <w:szCs w:val="24"/>
              </w:rPr>
              <w:br/>
              <w:t xml:space="preserve">организаций водопроводно - канализационного хозяйства, социальных ограничений в динамике </w:t>
            </w:r>
            <w:r>
              <w:rPr>
                <w:rFonts w:ascii="Times New Roman" w:hAnsi="Times New Roman" w:cs="Times New Roman"/>
                <w:sz w:val="24"/>
                <w:szCs w:val="24"/>
              </w:rPr>
              <w:lastRenderedPageBreak/>
              <w:t xml:space="preserve">тарифов и возможностей бюджета по целевому          </w:t>
            </w:r>
            <w:r>
              <w:rPr>
                <w:rFonts w:ascii="Times New Roman" w:hAnsi="Times New Roman" w:cs="Times New Roman"/>
                <w:sz w:val="24"/>
                <w:szCs w:val="24"/>
              </w:rPr>
              <w:br/>
              <w:t xml:space="preserve">финансированию либо  </w:t>
            </w:r>
            <w:r>
              <w:rPr>
                <w:rFonts w:ascii="Times New Roman" w:hAnsi="Times New Roman" w:cs="Times New Roman"/>
                <w:sz w:val="24"/>
                <w:szCs w:val="24"/>
              </w:rPr>
              <w:br/>
              <w:t xml:space="preserve">возврату кредитных   </w:t>
            </w:r>
            <w:r>
              <w:rPr>
                <w:rFonts w:ascii="Times New Roman" w:hAnsi="Times New Roman" w:cs="Times New Roman"/>
                <w:sz w:val="24"/>
                <w:szCs w:val="24"/>
              </w:rPr>
              <w:br/>
              <w:t xml:space="preserve">ресурсов             </w:t>
            </w:r>
          </w:p>
        </w:tc>
      </w:tr>
      <w:tr w:rsidR="00252658">
        <w:trPr>
          <w:trHeight w:val="9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Уровень потерь и неучтенных расходов</w:t>
            </w:r>
            <w:r>
              <w:rPr>
                <w:rFonts w:ascii="Times New Roman" w:hAnsi="Times New Roman" w:cs="Times New Roman"/>
                <w:sz w:val="24"/>
                <w:szCs w:val="24"/>
              </w:rPr>
              <w:br/>
              <w:t xml:space="preserve">воды, % к объему   </w:t>
            </w:r>
            <w:r>
              <w:rPr>
                <w:rFonts w:ascii="Times New Roman" w:hAnsi="Times New Roman" w:cs="Times New Roman"/>
                <w:sz w:val="24"/>
                <w:szCs w:val="24"/>
              </w:rPr>
              <w:br/>
              <w:t xml:space="preserve">отпущенной воды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w:t>
            </w:r>
            <w:r>
              <w:rPr>
                <w:rFonts w:ascii="Times New Roman" w:hAnsi="Times New Roman" w:cs="Times New Roman"/>
                <w:sz w:val="24"/>
                <w:szCs w:val="24"/>
              </w:rPr>
              <w:br/>
              <w:t>оценки надежности</w:t>
            </w:r>
            <w:r>
              <w:rPr>
                <w:rFonts w:ascii="Times New Roman" w:hAnsi="Times New Roman" w:cs="Times New Roman"/>
                <w:sz w:val="24"/>
                <w:szCs w:val="24"/>
              </w:rPr>
              <w:br/>
              <w:t xml:space="preserve">работы систем    </w:t>
            </w:r>
            <w:r>
              <w:rPr>
                <w:rFonts w:ascii="Times New Roman" w:hAnsi="Times New Roman" w:cs="Times New Roman"/>
                <w:sz w:val="24"/>
                <w:szCs w:val="24"/>
              </w:rPr>
              <w:br/>
              <w:t xml:space="preserve">водоснабжения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соответствует</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соответствует</w:t>
            </w:r>
          </w:p>
        </w:tc>
        <w:tc>
          <w:tcPr>
            <w:tcW w:w="121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соответствует</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rsidP="008D6ED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 2009 г. уровень   </w:t>
            </w:r>
            <w:r>
              <w:rPr>
                <w:rFonts w:ascii="Times New Roman" w:hAnsi="Times New Roman" w:cs="Times New Roman"/>
                <w:sz w:val="24"/>
                <w:szCs w:val="24"/>
              </w:rPr>
              <w:br/>
              <w:t xml:space="preserve">потерь воды составляет _0.2_%. В ходе реализации      </w:t>
            </w:r>
            <w:r>
              <w:rPr>
                <w:rFonts w:ascii="Times New Roman" w:hAnsi="Times New Roman" w:cs="Times New Roman"/>
                <w:sz w:val="24"/>
                <w:szCs w:val="24"/>
              </w:rPr>
              <w:br/>
              <w:t xml:space="preserve">Программы в 2016 г. -0.1 %, а к 2025 г. -  условно                </w:t>
            </w:r>
          </w:p>
        </w:tc>
      </w:tr>
      <w:tr w:rsidR="0025265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2.1.2. Сбалансированность систем водоснабжения и водоотведения                   </w:t>
            </w:r>
          </w:p>
        </w:tc>
      </w:tr>
      <w:tr w:rsidR="00252658">
        <w:trPr>
          <w:trHeight w:val="9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w:t>
            </w:r>
            <w:r>
              <w:rPr>
                <w:rFonts w:ascii="Times New Roman" w:hAnsi="Times New Roman" w:cs="Times New Roman"/>
                <w:sz w:val="24"/>
                <w:szCs w:val="24"/>
              </w:rPr>
              <w:br/>
              <w:t xml:space="preserve">мощностей: </w:t>
            </w:r>
            <w:r>
              <w:rPr>
                <w:rFonts w:ascii="Times New Roman" w:hAnsi="Times New Roman" w:cs="Times New Roman"/>
                <w:sz w:val="24"/>
                <w:szCs w:val="24"/>
              </w:rPr>
              <w:br/>
              <w:t xml:space="preserve">ВОС                </w:t>
            </w:r>
            <w:r>
              <w:rPr>
                <w:rFonts w:ascii="Times New Roman" w:hAnsi="Times New Roman" w:cs="Times New Roman"/>
                <w:sz w:val="24"/>
                <w:szCs w:val="24"/>
              </w:rPr>
              <w:br/>
              <w:t xml:space="preserve">КОС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водоснабжения и  </w:t>
            </w:r>
            <w:r>
              <w:rPr>
                <w:rFonts w:ascii="Times New Roman" w:hAnsi="Times New Roman" w:cs="Times New Roman"/>
                <w:sz w:val="24"/>
                <w:szCs w:val="24"/>
              </w:rPr>
              <w:br/>
              <w:t xml:space="preserve">водоотведения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Для питьевых и хозяйственных нужд.</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 полном объёме</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 полном объёме</w:t>
            </w:r>
          </w:p>
        </w:tc>
        <w:tc>
          <w:tcPr>
            <w:tcW w:w="121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Будут достигнуты</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из данных организации,  оказывающей услуги в </w:t>
            </w:r>
            <w:r>
              <w:rPr>
                <w:rFonts w:ascii="Times New Roman" w:hAnsi="Times New Roman" w:cs="Times New Roman"/>
                <w:sz w:val="24"/>
                <w:szCs w:val="24"/>
              </w:rPr>
              <w:br/>
              <w:t>сфере водоснабжения и</w:t>
            </w:r>
            <w:r>
              <w:rPr>
                <w:rFonts w:ascii="Times New Roman" w:hAnsi="Times New Roman" w:cs="Times New Roman"/>
                <w:sz w:val="24"/>
                <w:szCs w:val="24"/>
              </w:rPr>
              <w:br/>
              <w:t xml:space="preserve">водоотведения        </w:t>
            </w:r>
          </w:p>
        </w:tc>
      </w:tr>
      <w:tr w:rsidR="00252658">
        <w:trPr>
          <w:trHeight w:val="120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дефицита   </w:t>
            </w:r>
            <w:r>
              <w:rPr>
                <w:rFonts w:ascii="Times New Roman" w:hAnsi="Times New Roman" w:cs="Times New Roman"/>
                <w:sz w:val="24"/>
                <w:szCs w:val="24"/>
              </w:rPr>
              <w:br/>
              <w:t xml:space="preserve">мощности Уровень очистки воды: железо (мг/куб. домм.) марганец (мг/куб. домм.) Уровень очистки стоков, %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w:t>
            </w:r>
            <w:r>
              <w:rPr>
                <w:rFonts w:ascii="Times New Roman" w:hAnsi="Times New Roman" w:cs="Times New Roman"/>
                <w:sz w:val="24"/>
                <w:szCs w:val="24"/>
              </w:rPr>
              <w:br/>
              <w:t xml:space="preserve">оценки качества работы систем    </w:t>
            </w:r>
            <w:r>
              <w:rPr>
                <w:rFonts w:ascii="Times New Roman" w:hAnsi="Times New Roman" w:cs="Times New Roman"/>
                <w:sz w:val="24"/>
                <w:szCs w:val="24"/>
              </w:rPr>
              <w:br/>
              <w:t xml:space="preserve">водоснабжения и водоотведения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Наличие дефицита не имеем</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w:t>
            </w:r>
          </w:p>
        </w:tc>
        <w:tc>
          <w:tcPr>
            <w:tcW w:w="121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определяется исходя  </w:t>
            </w:r>
            <w:r>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br/>
              <w:t xml:space="preserve">оказывающей услуги в </w:t>
            </w:r>
            <w:r>
              <w:rPr>
                <w:rFonts w:ascii="Times New Roman" w:hAnsi="Times New Roman" w:cs="Times New Roman"/>
                <w:sz w:val="24"/>
                <w:szCs w:val="24"/>
              </w:rPr>
              <w:br/>
              <w:t>сфере водоснабжения и</w:t>
            </w:r>
            <w:r>
              <w:rPr>
                <w:rFonts w:ascii="Times New Roman" w:hAnsi="Times New Roman" w:cs="Times New Roman"/>
                <w:sz w:val="24"/>
                <w:szCs w:val="24"/>
              </w:rPr>
              <w:br/>
              <w:t xml:space="preserve">водоотведения        </w:t>
            </w:r>
          </w:p>
        </w:tc>
      </w:tr>
      <w:tr w:rsidR="00252658">
        <w:trPr>
          <w:trHeight w:val="27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Обеспеченность     </w:t>
            </w:r>
            <w:r>
              <w:rPr>
                <w:rFonts w:ascii="Times New Roman" w:hAnsi="Times New Roman" w:cs="Times New Roman"/>
                <w:sz w:val="24"/>
                <w:szCs w:val="24"/>
              </w:rPr>
              <w:br/>
              <w:t>потребителей приборами учета, %:</w:t>
            </w:r>
            <w:r>
              <w:rPr>
                <w:rFonts w:ascii="Times New Roman" w:hAnsi="Times New Roman" w:cs="Times New Roman"/>
                <w:sz w:val="24"/>
                <w:szCs w:val="24"/>
              </w:rPr>
              <w:br/>
              <w:t xml:space="preserve">водоснабжение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    </w:t>
            </w:r>
            <w:r>
              <w:rPr>
                <w:rFonts w:ascii="Times New Roman" w:hAnsi="Times New Roman" w:cs="Times New Roman"/>
                <w:sz w:val="24"/>
                <w:szCs w:val="24"/>
              </w:rPr>
              <w:br/>
              <w:t xml:space="preserve">водоснабжения и  </w:t>
            </w:r>
            <w:r>
              <w:rPr>
                <w:rFonts w:ascii="Times New Roman" w:hAnsi="Times New Roman" w:cs="Times New Roman"/>
                <w:sz w:val="24"/>
                <w:szCs w:val="24"/>
              </w:rPr>
              <w:br/>
              <w:t xml:space="preserve">водоотведения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обеспечено</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обеспечено</w:t>
            </w:r>
          </w:p>
        </w:tc>
        <w:tc>
          <w:tcPr>
            <w:tcW w:w="121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имеется</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Конкретное значение показателя зависит от</w:t>
            </w:r>
            <w:r>
              <w:rPr>
                <w:rFonts w:ascii="Times New Roman" w:hAnsi="Times New Roman" w:cs="Times New Roman"/>
                <w:sz w:val="24"/>
                <w:szCs w:val="24"/>
              </w:rPr>
              <w:br/>
              <w:t xml:space="preserve">степени охвата приборами учета домов и жилищ граждан (приборы учета       </w:t>
            </w:r>
            <w:r>
              <w:rPr>
                <w:rFonts w:ascii="Times New Roman" w:hAnsi="Times New Roman" w:cs="Times New Roman"/>
                <w:sz w:val="24"/>
                <w:szCs w:val="24"/>
              </w:rPr>
              <w:br/>
              <w:t xml:space="preserve">холодной и горячей воды).               </w:t>
            </w:r>
            <w:r>
              <w:rPr>
                <w:rFonts w:ascii="Times New Roman" w:hAnsi="Times New Roman" w:cs="Times New Roman"/>
                <w:sz w:val="24"/>
                <w:szCs w:val="24"/>
              </w:rPr>
              <w:br/>
              <w:t xml:space="preserve">Конкретное значение  </w:t>
            </w:r>
            <w:r>
              <w:rPr>
                <w:rFonts w:ascii="Times New Roman" w:hAnsi="Times New Roman" w:cs="Times New Roman"/>
                <w:sz w:val="24"/>
                <w:szCs w:val="24"/>
              </w:rPr>
              <w:br/>
              <w:t>показателя определяется по договорам, заключенным с прочими</w:t>
            </w:r>
            <w:r>
              <w:rPr>
                <w:rFonts w:ascii="Times New Roman" w:hAnsi="Times New Roman" w:cs="Times New Roman"/>
                <w:sz w:val="24"/>
                <w:szCs w:val="24"/>
              </w:rPr>
              <w:br/>
              <w:t>потребителями, и зависит от оснащенности приборами учета организаций бюджетной</w:t>
            </w:r>
            <w:r>
              <w:rPr>
                <w:rFonts w:ascii="Times New Roman" w:hAnsi="Times New Roman" w:cs="Times New Roman"/>
                <w:sz w:val="24"/>
                <w:szCs w:val="24"/>
              </w:rPr>
              <w:br/>
              <w:t xml:space="preserve">сферы, промышленных  </w:t>
            </w:r>
            <w:r>
              <w:rPr>
                <w:rFonts w:ascii="Times New Roman" w:hAnsi="Times New Roman" w:cs="Times New Roman"/>
                <w:sz w:val="24"/>
                <w:szCs w:val="24"/>
              </w:rPr>
              <w:br/>
              <w:t xml:space="preserve">предприятий, коммерческих организаций          </w:t>
            </w:r>
          </w:p>
        </w:tc>
      </w:tr>
      <w:tr w:rsidR="0025265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2.1.3. Ресурсная эффективность                                   </w:t>
            </w:r>
          </w:p>
        </w:tc>
      </w:tr>
      <w:tr w:rsidR="00252658">
        <w:trPr>
          <w:trHeight w:val="144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Удельный расход    </w:t>
            </w:r>
            <w:r>
              <w:rPr>
                <w:rFonts w:ascii="Times New Roman" w:hAnsi="Times New Roman" w:cs="Times New Roman"/>
                <w:sz w:val="24"/>
                <w:szCs w:val="24"/>
              </w:rPr>
              <w:br/>
              <w:t xml:space="preserve">электроэнергии кВт.ч/куб. м: 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Применяется для оценки           </w:t>
            </w:r>
            <w:r>
              <w:rPr>
                <w:rFonts w:ascii="Times New Roman" w:hAnsi="Times New Roman" w:cs="Times New Roman"/>
                <w:sz w:val="24"/>
                <w:szCs w:val="24"/>
              </w:rPr>
              <w:br/>
              <w:t xml:space="preserve">эффективности использования    </w:t>
            </w:r>
            <w:r>
              <w:rPr>
                <w:rFonts w:ascii="Times New Roman" w:hAnsi="Times New Roman" w:cs="Times New Roman"/>
                <w:sz w:val="24"/>
                <w:szCs w:val="24"/>
              </w:rPr>
              <w:br/>
              <w:t xml:space="preserve">электроэнергии, занимающей       </w:t>
            </w:r>
            <w:r>
              <w:rPr>
                <w:rFonts w:ascii="Times New Roman" w:hAnsi="Times New Roman" w:cs="Times New Roman"/>
                <w:sz w:val="24"/>
                <w:szCs w:val="24"/>
              </w:rPr>
              <w:br/>
              <w:t xml:space="preserve">наибольший удельный вес в структуре себестоимости услуг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864.0 кВт</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865.0</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797.0</w:t>
            </w:r>
          </w:p>
        </w:tc>
        <w:tc>
          <w:tcPr>
            <w:tcW w:w="121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Будем работать</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параметра зависит от природно - климатических (рельеф местности, глубина скважин) и градостроительных    </w:t>
            </w:r>
            <w:r>
              <w:rPr>
                <w:rFonts w:ascii="Times New Roman" w:hAnsi="Times New Roman" w:cs="Times New Roman"/>
                <w:sz w:val="24"/>
                <w:szCs w:val="24"/>
              </w:rPr>
              <w:br/>
              <w:t xml:space="preserve">факторов, рельефа    </w:t>
            </w:r>
          </w:p>
        </w:tc>
      </w:tr>
      <w:tr w:rsidR="0025265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Финансово-экономические показатели                               </w:t>
            </w:r>
          </w:p>
        </w:tc>
      </w:tr>
      <w:tr w:rsidR="00252658">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2.2.1. Ресурсная эффективность                                   </w:t>
            </w:r>
          </w:p>
        </w:tc>
      </w:tr>
      <w:tr w:rsidR="00252658">
        <w:trPr>
          <w:trHeight w:val="228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Численность        </w:t>
            </w:r>
            <w:r>
              <w:rPr>
                <w:rFonts w:ascii="Times New Roman" w:hAnsi="Times New Roman" w:cs="Times New Roman"/>
                <w:sz w:val="24"/>
                <w:szCs w:val="24"/>
              </w:rPr>
              <w:br/>
              <w:t>работающих на 1 000</w:t>
            </w:r>
            <w:r>
              <w:rPr>
                <w:rFonts w:ascii="Times New Roman" w:hAnsi="Times New Roman" w:cs="Times New Roman"/>
                <w:sz w:val="24"/>
                <w:szCs w:val="24"/>
              </w:rPr>
              <w:br/>
              <w:t xml:space="preserve">обслуживаемых жителей (чел./1 000 жителей):  </w:t>
            </w:r>
            <w:r>
              <w:rPr>
                <w:rFonts w:ascii="Times New Roman" w:hAnsi="Times New Roman" w:cs="Times New Roman"/>
                <w:sz w:val="24"/>
                <w:szCs w:val="24"/>
              </w:rPr>
              <w:br/>
              <w:t xml:space="preserve">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анализа и        </w:t>
            </w:r>
            <w:r>
              <w:rPr>
                <w:rFonts w:ascii="Times New Roman" w:hAnsi="Times New Roman" w:cs="Times New Roman"/>
                <w:sz w:val="24"/>
                <w:szCs w:val="24"/>
              </w:rPr>
              <w:br/>
              <w:t xml:space="preserve">планирования общей численности работающих и     </w:t>
            </w:r>
            <w:r>
              <w:rPr>
                <w:rFonts w:ascii="Times New Roman" w:hAnsi="Times New Roman" w:cs="Times New Roman"/>
                <w:sz w:val="24"/>
                <w:szCs w:val="24"/>
              </w:rPr>
              <w:br/>
              <w:t xml:space="preserve">затрат на оплату их труда         </w:t>
            </w:r>
          </w:p>
        </w:tc>
        <w:tc>
          <w:tcPr>
            <w:tcW w:w="135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За счёт собственных средств</w:t>
            </w:r>
          </w:p>
        </w:tc>
        <w:tc>
          <w:tcPr>
            <w:tcW w:w="1485" w:type="dxa"/>
            <w:tcBorders>
              <w:top w:val="single" w:sz="4" w:space="0" w:color="000000"/>
              <w:left w:val="single" w:sz="4" w:space="0" w:color="000000"/>
              <w:bottom w:val="single" w:sz="4" w:space="0" w:color="000000"/>
            </w:tcBorders>
          </w:tcPr>
          <w:p w:rsidR="00252658" w:rsidRDefault="00ED4811" w:rsidP="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48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215" w:type="dxa"/>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Будем искать инвесторов</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Конкретные значения  </w:t>
            </w:r>
            <w:r>
              <w:rPr>
                <w:rFonts w:ascii="Times New Roman" w:hAnsi="Times New Roman" w:cs="Times New Roman"/>
                <w:sz w:val="24"/>
                <w:szCs w:val="24"/>
              </w:rPr>
              <w:br/>
              <w:t xml:space="preserve">контролируемого парамет-ра могут отклоняться в указанных пределах в зависимости от износа основных фондов (объема ремонтных работ), мощ-ности систем водоснабже-ния и водоотведения, наличия и вида очистных сооружений, а также плотности населения в черте мун-ной застройки            </w:t>
            </w:r>
          </w:p>
        </w:tc>
      </w:tr>
      <w:tr w:rsidR="00ED4811">
        <w:trPr>
          <w:trHeight w:val="178"/>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Фондообеспеченность</w:t>
            </w:r>
            <w:r>
              <w:rPr>
                <w:rFonts w:ascii="Times New Roman" w:hAnsi="Times New Roman" w:cs="Times New Roman"/>
                <w:sz w:val="24"/>
                <w:szCs w:val="24"/>
              </w:rPr>
              <w:br/>
              <w:t xml:space="preserve">систем             </w:t>
            </w:r>
            <w:r>
              <w:rPr>
                <w:rFonts w:ascii="Times New Roman" w:hAnsi="Times New Roman" w:cs="Times New Roman"/>
                <w:sz w:val="24"/>
                <w:szCs w:val="24"/>
              </w:rPr>
              <w:br/>
              <w:t xml:space="preserve">Удельная беспеченность     </w:t>
            </w:r>
            <w:r>
              <w:rPr>
                <w:rFonts w:ascii="Times New Roman" w:hAnsi="Times New Roman" w:cs="Times New Roman"/>
                <w:sz w:val="24"/>
                <w:szCs w:val="24"/>
              </w:rPr>
              <w:br/>
              <w:t xml:space="preserve">основных фондов, тыс. руб./чел.: 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при оценке </w:t>
            </w:r>
            <w:r>
              <w:rPr>
                <w:rFonts w:ascii="Times New Roman" w:hAnsi="Times New Roman" w:cs="Times New Roman"/>
                <w:sz w:val="24"/>
                <w:szCs w:val="24"/>
              </w:rPr>
              <w:br/>
              <w:t xml:space="preserve">обеспеченности </w:t>
            </w:r>
            <w:r>
              <w:rPr>
                <w:rFonts w:ascii="Times New Roman" w:hAnsi="Times New Roman" w:cs="Times New Roman"/>
                <w:sz w:val="24"/>
                <w:szCs w:val="24"/>
              </w:rPr>
              <w:br/>
              <w:t xml:space="preserve">мощностями, правильности     </w:t>
            </w:r>
            <w:r>
              <w:rPr>
                <w:rFonts w:ascii="Times New Roman" w:hAnsi="Times New Roman" w:cs="Times New Roman"/>
                <w:sz w:val="24"/>
                <w:szCs w:val="24"/>
              </w:rPr>
              <w:br/>
              <w:t xml:space="preserve">определения стоимости </w:t>
            </w:r>
            <w:r>
              <w:rPr>
                <w:rFonts w:ascii="Times New Roman" w:hAnsi="Times New Roman" w:cs="Times New Roman"/>
                <w:sz w:val="24"/>
                <w:szCs w:val="24"/>
              </w:rPr>
              <w:br/>
              <w:t>основных фондов и</w:t>
            </w:r>
            <w:r>
              <w:rPr>
                <w:rFonts w:ascii="Times New Roman" w:hAnsi="Times New Roman" w:cs="Times New Roman"/>
                <w:sz w:val="24"/>
                <w:szCs w:val="24"/>
              </w:rPr>
              <w:br/>
              <w:t xml:space="preserve">возможностей начисления       </w:t>
            </w:r>
            <w:r>
              <w:rPr>
                <w:rFonts w:ascii="Times New Roman" w:hAnsi="Times New Roman" w:cs="Times New Roman"/>
                <w:sz w:val="24"/>
                <w:szCs w:val="24"/>
              </w:rPr>
              <w:br/>
              <w:t xml:space="preserve">амортизации в необходимых      </w:t>
            </w:r>
            <w:r>
              <w:rPr>
                <w:rFonts w:ascii="Times New Roman" w:hAnsi="Times New Roman" w:cs="Times New Roman"/>
                <w:sz w:val="24"/>
                <w:szCs w:val="24"/>
              </w:rPr>
              <w:br/>
              <w:t xml:space="preserve">объемах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За счёт собственных средств</w:t>
            </w: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485" w:type="dxa"/>
            <w:tcBorders>
              <w:top w:val="single" w:sz="4" w:space="0" w:color="000000"/>
              <w:left w:val="single" w:sz="4" w:space="0" w:color="000000"/>
              <w:bottom w:val="single" w:sz="4" w:space="0" w:color="000000"/>
            </w:tcBorders>
          </w:tcPr>
          <w:p w:rsidR="00ED4811" w:rsidRDefault="00ED4811"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215" w:type="dxa"/>
            <w:tcBorders>
              <w:top w:val="single" w:sz="4" w:space="0" w:color="000000"/>
              <w:left w:val="single" w:sz="4" w:space="0" w:color="000000"/>
              <w:bottom w:val="single" w:sz="4" w:space="0" w:color="000000"/>
            </w:tcBorders>
          </w:tcPr>
          <w:p w:rsidR="00ED4811" w:rsidRDefault="00ED4811"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Значения параметра на</w:t>
            </w:r>
            <w:r>
              <w:rPr>
                <w:rFonts w:ascii="Times New Roman" w:hAnsi="Times New Roman" w:cs="Times New Roman"/>
                <w:sz w:val="24"/>
                <w:szCs w:val="24"/>
              </w:rPr>
              <w:br/>
              <w:t xml:space="preserve">конкретном предприятии зависят от структуры и состояния основных фон-дов, их соответствия реальной рыночной стоимости, соотношения между собственной и покупной водой. Переоценка основных фондов, исходя из реальной рыночной стоимости, должна обеспечивать соответствие         </w:t>
            </w:r>
            <w:r>
              <w:rPr>
                <w:rFonts w:ascii="Times New Roman" w:hAnsi="Times New Roman" w:cs="Times New Roman"/>
                <w:sz w:val="24"/>
                <w:szCs w:val="24"/>
              </w:rPr>
              <w:br/>
              <w:t xml:space="preserve">данному целевому индикатору </w:t>
            </w:r>
          </w:p>
        </w:tc>
      </w:tr>
      <w:tr w:rsidR="00ED4811">
        <w:trPr>
          <w:trHeight w:val="168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Средняя норма амортизационных отчислений, % от балансовой стоимости основных фондов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затрат на амортизацию в себестоимости услуг при  формировании тарифов, а также для определения  </w:t>
            </w:r>
            <w:r>
              <w:rPr>
                <w:rFonts w:ascii="Times New Roman" w:hAnsi="Times New Roman" w:cs="Times New Roman"/>
                <w:sz w:val="24"/>
                <w:szCs w:val="24"/>
              </w:rPr>
              <w:br/>
              <w:t xml:space="preserve">инвестиционного потенциала       </w:t>
            </w:r>
            <w:r>
              <w:rPr>
                <w:rFonts w:ascii="Times New Roman" w:hAnsi="Times New Roman" w:cs="Times New Roman"/>
                <w:sz w:val="24"/>
                <w:szCs w:val="24"/>
              </w:rPr>
              <w:br/>
              <w:t xml:space="preserve">предприятия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Амортизация является </w:t>
            </w:r>
            <w:r>
              <w:rPr>
                <w:rFonts w:ascii="Times New Roman" w:hAnsi="Times New Roman" w:cs="Times New Roman"/>
                <w:sz w:val="24"/>
                <w:szCs w:val="24"/>
              </w:rPr>
              <w:br/>
              <w:t xml:space="preserve">одним из источников  </w:t>
            </w:r>
            <w:r>
              <w:rPr>
                <w:rFonts w:ascii="Times New Roman" w:hAnsi="Times New Roman" w:cs="Times New Roman"/>
                <w:sz w:val="24"/>
                <w:szCs w:val="24"/>
              </w:rPr>
              <w:br/>
              <w:t xml:space="preserve">замены изношенных    </w:t>
            </w:r>
            <w:r>
              <w:rPr>
                <w:rFonts w:ascii="Times New Roman" w:hAnsi="Times New Roman" w:cs="Times New Roman"/>
                <w:sz w:val="24"/>
                <w:szCs w:val="24"/>
              </w:rPr>
              <w:br/>
              <w:t xml:space="preserve">фондов, необоснованное       </w:t>
            </w:r>
            <w:r>
              <w:rPr>
                <w:rFonts w:ascii="Times New Roman" w:hAnsi="Times New Roman" w:cs="Times New Roman"/>
                <w:sz w:val="24"/>
                <w:szCs w:val="24"/>
              </w:rPr>
              <w:br/>
              <w:t>занижение ее величины</w:t>
            </w:r>
            <w:r>
              <w:rPr>
                <w:rFonts w:ascii="Times New Roman" w:hAnsi="Times New Roman" w:cs="Times New Roman"/>
                <w:sz w:val="24"/>
                <w:szCs w:val="24"/>
              </w:rPr>
              <w:br/>
              <w:t xml:space="preserve">ведет к снижению надежности систем водоснабжения и водоотведения.Конкретное значение зависит от состояния основных фондов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2.2.2. Доступность для потребителей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потребителей </w:t>
            </w:r>
            <w:r>
              <w:rPr>
                <w:rFonts w:ascii="Times New Roman" w:hAnsi="Times New Roman" w:cs="Times New Roman"/>
                <w:sz w:val="24"/>
                <w:szCs w:val="24"/>
              </w:rPr>
              <w:br/>
              <w:t xml:space="preserve">услугами, % от общего числа населения:         </w:t>
            </w:r>
            <w:r>
              <w:rPr>
                <w:rFonts w:ascii="Times New Roman" w:hAnsi="Times New Roman" w:cs="Times New Roman"/>
                <w:sz w:val="24"/>
                <w:szCs w:val="24"/>
              </w:rPr>
              <w:br/>
              <w:t xml:space="preserve">водоснабжения      </w:t>
            </w:r>
            <w:r>
              <w:rPr>
                <w:rFonts w:ascii="Times New Roman" w:hAnsi="Times New Roman" w:cs="Times New Roman"/>
                <w:sz w:val="24"/>
                <w:szCs w:val="24"/>
              </w:rPr>
              <w:br/>
              <w:t xml:space="preserve">водоотведения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    </w:t>
            </w:r>
            <w:r>
              <w:rPr>
                <w:rFonts w:ascii="Times New Roman" w:hAnsi="Times New Roman" w:cs="Times New Roman"/>
                <w:sz w:val="24"/>
                <w:szCs w:val="24"/>
              </w:rPr>
              <w:br/>
              <w:t xml:space="preserve">водоснабжения и  </w:t>
            </w:r>
            <w:r>
              <w:rPr>
                <w:rFonts w:ascii="Times New Roman" w:hAnsi="Times New Roman" w:cs="Times New Roman"/>
                <w:sz w:val="24"/>
                <w:szCs w:val="24"/>
              </w:rPr>
              <w:br/>
              <w:t xml:space="preserve">водоотведения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275 человек.</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Будет расти</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прирост</w:t>
            </w: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br/>
              <w:t xml:space="preserve">оказывающей услуги в </w:t>
            </w:r>
            <w:r>
              <w:rPr>
                <w:rFonts w:ascii="Times New Roman" w:hAnsi="Times New Roman" w:cs="Times New Roman"/>
                <w:sz w:val="24"/>
                <w:szCs w:val="24"/>
              </w:rPr>
              <w:br/>
              <w:t>сфере водоснабжения и</w:t>
            </w:r>
            <w:r>
              <w:rPr>
                <w:rFonts w:ascii="Times New Roman" w:hAnsi="Times New Roman" w:cs="Times New Roman"/>
                <w:sz w:val="24"/>
                <w:szCs w:val="24"/>
              </w:rPr>
              <w:br/>
              <w:t xml:space="preserve">водоотведения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2.2.3. Обеспеченность сельского населения питьевой водой                      </w:t>
            </w:r>
          </w:p>
        </w:tc>
      </w:tr>
      <w:tr w:rsidR="00ED4811">
        <w:trPr>
          <w:trHeight w:val="8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потребителей </w:t>
            </w:r>
            <w:r>
              <w:rPr>
                <w:rFonts w:ascii="Times New Roman" w:hAnsi="Times New Roman" w:cs="Times New Roman"/>
                <w:sz w:val="24"/>
                <w:szCs w:val="24"/>
              </w:rPr>
              <w:br/>
              <w:t xml:space="preserve">услугами, % от общего числа населения:         </w:t>
            </w:r>
            <w:r>
              <w:rPr>
                <w:rFonts w:ascii="Times New Roman" w:hAnsi="Times New Roman" w:cs="Times New Roman"/>
                <w:sz w:val="24"/>
                <w:szCs w:val="24"/>
              </w:rPr>
              <w:br/>
              <w:t xml:space="preserve">водоснабжения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    </w:t>
            </w:r>
            <w:r>
              <w:rPr>
                <w:rFonts w:ascii="Times New Roman" w:hAnsi="Times New Roman" w:cs="Times New Roman"/>
                <w:sz w:val="24"/>
                <w:szCs w:val="24"/>
              </w:rPr>
              <w:br/>
              <w:t xml:space="preserve">водоснабжения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рост</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br/>
              <w:t xml:space="preserve">оказывающей услуги в </w:t>
            </w:r>
            <w:r>
              <w:rPr>
                <w:rFonts w:ascii="Times New Roman" w:hAnsi="Times New Roman" w:cs="Times New Roman"/>
                <w:sz w:val="24"/>
                <w:szCs w:val="24"/>
              </w:rPr>
              <w:br/>
              <w:t xml:space="preserve">сфере водоснабжения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Электроснабжение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 Технические (надежностные) показатели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3.1.1. Надежность обслуживания систем электроснабжения                       </w:t>
            </w:r>
          </w:p>
        </w:tc>
      </w:tr>
      <w:tr w:rsidR="00ED4811">
        <w:trPr>
          <w:trHeight w:val="252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Количество аварий и</w:t>
            </w:r>
            <w:r>
              <w:rPr>
                <w:rFonts w:ascii="Times New Roman" w:hAnsi="Times New Roman" w:cs="Times New Roman"/>
                <w:sz w:val="24"/>
                <w:szCs w:val="24"/>
              </w:rPr>
              <w:br/>
              <w:t>повреждений на 1 км</w:t>
            </w:r>
            <w:r>
              <w:rPr>
                <w:rFonts w:ascii="Times New Roman" w:hAnsi="Times New Roman" w:cs="Times New Roman"/>
                <w:sz w:val="24"/>
                <w:szCs w:val="24"/>
              </w:rPr>
              <w:br/>
              <w:t xml:space="preserve">сетей в год (с учетом повреждений </w:t>
            </w:r>
            <w:r>
              <w:rPr>
                <w:rFonts w:ascii="Times New Roman" w:hAnsi="Times New Roman" w:cs="Times New Roman"/>
                <w:sz w:val="24"/>
                <w:szCs w:val="24"/>
              </w:rPr>
              <w:br/>
              <w:t xml:space="preserve">оборудования)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анализа          </w:t>
            </w:r>
            <w:r>
              <w:rPr>
                <w:rFonts w:ascii="Times New Roman" w:hAnsi="Times New Roman" w:cs="Times New Roman"/>
                <w:sz w:val="24"/>
                <w:szCs w:val="24"/>
              </w:rPr>
              <w:br/>
              <w:t xml:space="preserve">необходимой замены сетей и   </w:t>
            </w:r>
            <w:r>
              <w:rPr>
                <w:rFonts w:ascii="Times New Roman" w:hAnsi="Times New Roman" w:cs="Times New Roman"/>
                <w:sz w:val="24"/>
                <w:szCs w:val="24"/>
              </w:rPr>
              <w:br/>
              <w:t xml:space="preserve">оборудования и определения      </w:t>
            </w:r>
            <w:r>
              <w:rPr>
                <w:rFonts w:ascii="Times New Roman" w:hAnsi="Times New Roman" w:cs="Times New Roman"/>
                <w:sz w:val="24"/>
                <w:szCs w:val="24"/>
              </w:rPr>
              <w:br/>
              <w:t xml:space="preserve">потребности в инвестициях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Ведётся работа по реконструкции</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rsidP="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аварий и  </w:t>
            </w:r>
            <w:r>
              <w:rPr>
                <w:rFonts w:ascii="Times New Roman" w:hAnsi="Times New Roman" w:cs="Times New Roman"/>
                <w:sz w:val="24"/>
                <w:szCs w:val="24"/>
              </w:rPr>
              <w:br/>
              <w:t xml:space="preserve">повреждений, требующих проведения аварийно -           </w:t>
            </w:r>
            <w:r>
              <w:rPr>
                <w:rFonts w:ascii="Times New Roman" w:hAnsi="Times New Roman" w:cs="Times New Roman"/>
                <w:sz w:val="24"/>
                <w:szCs w:val="24"/>
              </w:rPr>
              <w:br/>
              <w:t>восстановительных работ (как с отключением потребителей, так и без него), определяется по журналам аварийно - диспетчерской службы предприятия.  На 2009 г. уровень аварийности на 1 км составляет 0,___</w:t>
            </w:r>
            <w:r w:rsidR="00577C14">
              <w:rPr>
                <w:rFonts w:ascii="Times New Roman" w:hAnsi="Times New Roman" w:cs="Times New Roman"/>
                <w:sz w:val="24"/>
                <w:szCs w:val="24"/>
              </w:rPr>
              <w:t>2</w:t>
            </w:r>
            <w:r>
              <w:rPr>
                <w:rFonts w:ascii="Times New Roman" w:hAnsi="Times New Roman" w:cs="Times New Roman"/>
                <w:sz w:val="24"/>
                <w:szCs w:val="24"/>
              </w:rPr>
              <w:t>_%. В</w:t>
            </w:r>
            <w:r>
              <w:rPr>
                <w:rFonts w:ascii="Times New Roman" w:hAnsi="Times New Roman" w:cs="Times New Roman"/>
                <w:sz w:val="24"/>
                <w:szCs w:val="24"/>
              </w:rPr>
              <w:br/>
              <w:t>ходе реализации Программы в 2016 г. -</w:t>
            </w:r>
            <w:r w:rsidR="00577C14">
              <w:rPr>
                <w:rFonts w:ascii="Times New Roman" w:hAnsi="Times New Roman" w:cs="Times New Roman"/>
                <w:sz w:val="24"/>
                <w:szCs w:val="24"/>
              </w:rPr>
              <w:t>0.7</w:t>
            </w:r>
            <w:r>
              <w:rPr>
                <w:rFonts w:ascii="Times New Roman" w:hAnsi="Times New Roman" w:cs="Times New Roman"/>
                <w:sz w:val="24"/>
                <w:szCs w:val="24"/>
              </w:rPr>
              <w:t xml:space="preserve">_%, а к 2025 г. </w:t>
            </w:r>
            <w:r w:rsidR="00577C14">
              <w:rPr>
                <w:rFonts w:ascii="Times New Roman" w:hAnsi="Times New Roman" w:cs="Times New Roman"/>
                <w:sz w:val="24"/>
                <w:szCs w:val="24"/>
              </w:rPr>
              <w:t>–</w:t>
            </w:r>
            <w:r>
              <w:rPr>
                <w:rFonts w:ascii="Times New Roman" w:hAnsi="Times New Roman" w:cs="Times New Roman"/>
                <w:sz w:val="24"/>
                <w:szCs w:val="24"/>
              </w:rPr>
              <w:t xml:space="preserve"> </w:t>
            </w:r>
            <w:r w:rsidR="00577C14">
              <w:rPr>
                <w:rFonts w:ascii="Times New Roman" w:hAnsi="Times New Roman" w:cs="Times New Roman"/>
                <w:sz w:val="24"/>
                <w:szCs w:val="24"/>
              </w:rPr>
              <w:t>0.3</w:t>
            </w:r>
            <w:r>
              <w:rPr>
                <w:rFonts w:ascii="Times New Roman" w:hAnsi="Times New Roman" w:cs="Times New Roman"/>
                <w:sz w:val="24"/>
                <w:szCs w:val="24"/>
              </w:rPr>
              <w:t xml:space="preserve">_%                </w:t>
            </w:r>
          </w:p>
        </w:tc>
      </w:tr>
      <w:tr w:rsidR="00ED4811">
        <w:trPr>
          <w:trHeight w:val="14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w:t>
            </w:r>
            <w:r>
              <w:rPr>
                <w:rFonts w:ascii="Times New Roman" w:hAnsi="Times New Roman" w:cs="Times New Roman"/>
                <w:sz w:val="24"/>
                <w:szCs w:val="24"/>
              </w:rPr>
              <w:br/>
              <w:t xml:space="preserve">сетей, %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анализа          </w:t>
            </w:r>
            <w:r>
              <w:rPr>
                <w:rFonts w:ascii="Times New Roman" w:hAnsi="Times New Roman" w:cs="Times New Roman"/>
                <w:sz w:val="24"/>
                <w:szCs w:val="24"/>
              </w:rPr>
              <w:br/>
              <w:t xml:space="preserve">необходимой замены сетей и   </w:t>
            </w:r>
            <w:r>
              <w:rPr>
                <w:rFonts w:ascii="Times New Roman" w:hAnsi="Times New Roman" w:cs="Times New Roman"/>
                <w:sz w:val="24"/>
                <w:szCs w:val="24"/>
              </w:rPr>
              <w:br/>
              <w:t xml:space="preserve">оборудования и определения      </w:t>
            </w:r>
            <w:r>
              <w:rPr>
                <w:rFonts w:ascii="Times New Roman" w:hAnsi="Times New Roman" w:cs="Times New Roman"/>
                <w:sz w:val="24"/>
                <w:szCs w:val="24"/>
              </w:rPr>
              <w:br/>
              <w:t xml:space="preserve">потребности в инвестициях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Будет расти</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рост</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рост</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сетевой организации          </w:t>
            </w:r>
          </w:p>
        </w:tc>
      </w:tr>
      <w:tr w:rsidR="00ED4811">
        <w:trPr>
          <w:trHeight w:val="14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сетей, нуждающихся </w:t>
            </w:r>
            <w:r>
              <w:rPr>
                <w:rFonts w:ascii="Times New Roman" w:hAnsi="Times New Roman" w:cs="Times New Roman"/>
                <w:sz w:val="24"/>
                <w:szCs w:val="24"/>
              </w:rPr>
              <w:br/>
              <w:t xml:space="preserve">в замене, % от     </w:t>
            </w:r>
            <w:r>
              <w:rPr>
                <w:rFonts w:ascii="Times New Roman" w:hAnsi="Times New Roman" w:cs="Times New Roman"/>
                <w:sz w:val="24"/>
                <w:szCs w:val="24"/>
              </w:rPr>
              <w:br/>
              <w:t>общей протяженности</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анализа          </w:t>
            </w:r>
            <w:r>
              <w:rPr>
                <w:rFonts w:ascii="Times New Roman" w:hAnsi="Times New Roman" w:cs="Times New Roman"/>
                <w:sz w:val="24"/>
                <w:szCs w:val="24"/>
              </w:rPr>
              <w:br/>
              <w:t xml:space="preserve">необходимой замены сетей и   </w:t>
            </w:r>
            <w:r>
              <w:rPr>
                <w:rFonts w:ascii="Times New Roman" w:hAnsi="Times New Roman" w:cs="Times New Roman"/>
                <w:sz w:val="24"/>
                <w:szCs w:val="24"/>
              </w:rPr>
              <w:br/>
              <w:t xml:space="preserve">оборудования и определения      </w:t>
            </w:r>
            <w:r>
              <w:rPr>
                <w:rFonts w:ascii="Times New Roman" w:hAnsi="Times New Roman" w:cs="Times New Roman"/>
                <w:sz w:val="24"/>
                <w:szCs w:val="24"/>
              </w:rPr>
              <w:br/>
              <w:t xml:space="preserve">потребности в инвестициях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85.1</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сетевой организации          </w:t>
            </w:r>
          </w:p>
        </w:tc>
      </w:tr>
      <w:tr w:rsidR="00ED4811">
        <w:trPr>
          <w:trHeight w:val="27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Доля ежегодно заменяемых сетей, в % от их общей      </w:t>
            </w:r>
            <w:r>
              <w:rPr>
                <w:rFonts w:ascii="Times New Roman" w:hAnsi="Times New Roman" w:cs="Times New Roman"/>
                <w:sz w:val="24"/>
                <w:szCs w:val="24"/>
              </w:rPr>
              <w:br/>
              <w:t xml:space="preserve">протяженности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объемов работ и затрат на</w:t>
            </w:r>
            <w:r>
              <w:rPr>
                <w:rFonts w:ascii="Times New Roman" w:hAnsi="Times New Roman" w:cs="Times New Roman"/>
                <w:sz w:val="24"/>
                <w:szCs w:val="24"/>
              </w:rPr>
              <w:br/>
              <w:t xml:space="preserve">ремонт сетей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3.4</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w:t>
            </w: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определяется исходя из соотношения показателей          </w:t>
            </w:r>
            <w:r>
              <w:rPr>
                <w:rFonts w:ascii="Times New Roman" w:hAnsi="Times New Roman" w:cs="Times New Roman"/>
                <w:sz w:val="24"/>
                <w:szCs w:val="24"/>
              </w:rPr>
              <w:br/>
              <w:t xml:space="preserve">потребности в замене изношенных сетей, инансовых и производственно -  технических возможностей         </w:t>
            </w:r>
            <w:r>
              <w:rPr>
                <w:rFonts w:ascii="Times New Roman" w:hAnsi="Times New Roman" w:cs="Times New Roman"/>
                <w:sz w:val="24"/>
                <w:szCs w:val="24"/>
              </w:rPr>
              <w:br/>
              <w:t xml:space="preserve">организаций, оказывающих услуги в сфере электроснабжения,    </w:t>
            </w:r>
            <w:r>
              <w:rPr>
                <w:rFonts w:ascii="Times New Roman" w:hAnsi="Times New Roman" w:cs="Times New Roman"/>
                <w:sz w:val="24"/>
                <w:szCs w:val="24"/>
              </w:rPr>
              <w:br/>
              <w:t xml:space="preserve">социальных ограничений в        </w:t>
            </w:r>
            <w:r>
              <w:rPr>
                <w:rFonts w:ascii="Times New Roman" w:hAnsi="Times New Roman" w:cs="Times New Roman"/>
                <w:sz w:val="24"/>
                <w:szCs w:val="24"/>
              </w:rPr>
              <w:br/>
              <w:t xml:space="preserve">динамике тарифов и   </w:t>
            </w:r>
            <w:r>
              <w:rPr>
                <w:rFonts w:ascii="Times New Roman" w:hAnsi="Times New Roman" w:cs="Times New Roman"/>
                <w:sz w:val="24"/>
                <w:szCs w:val="24"/>
              </w:rPr>
              <w:br/>
              <w:t xml:space="preserve">возможностей бюджета </w:t>
            </w:r>
            <w:r>
              <w:rPr>
                <w:rFonts w:ascii="Times New Roman" w:hAnsi="Times New Roman" w:cs="Times New Roman"/>
                <w:sz w:val="24"/>
                <w:szCs w:val="24"/>
              </w:rPr>
              <w:br/>
              <w:t xml:space="preserve">по целевому финансированию либо возврату кредитных  ресурсов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потерь     </w:t>
            </w:r>
            <w:r>
              <w:rPr>
                <w:rFonts w:ascii="Times New Roman" w:hAnsi="Times New Roman" w:cs="Times New Roman"/>
                <w:sz w:val="24"/>
                <w:szCs w:val="24"/>
              </w:rPr>
              <w:br/>
              <w:t xml:space="preserve">электрической      </w:t>
            </w:r>
            <w:r>
              <w:rPr>
                <w:rFonts w:ascii="Times New Roman" w:hAnsi="Times New Roman" w:cs="Times New Roman"/>
                <w:sz w:val="24"/>
                <w:szCs w:val="24"/>
              </w:rPr>
              <w:br/>
              <w:t xml:space="preserve">энергии, %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17</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Ведётся реконструкция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 2009 год уровень  </w:t>
            </w:r>
            <w:r>
              <w:rPr>
                <w:rFonts w:ascii="Times New Roman" w:hAnsi="Times New Roman" w:cs="Times New Roman"/>
                <w:sz w:val="24"/>
                <w:szCs w:val="24"/>
              </w:rPr>
              <w:br/>
              <w:t xml:space="preserve">потерь электроэнергии в системе </w:t>
            </w:r>
            <w:r w:rsidR="00C75A31">
              <w:rPr>
                <w:rFonts w:ascii="Times New Roman" w:hAnsi="Times New Roman" w:cs="Times New Roman"/>
                <w:sz w:val="24"/>
                <w:szCs w:val="24"/>
              </w:rPr>
              <w:t xml:space="preserve">электроснабжения МО  10 </w:t>
            </w:r>
            <w:r>
              <w:rPr>
                <w:rFonts w:ascii="Times New Roman" w:hAnsi="Times New Roman" w:cs="Times New Roman"/>
                <w:sz w:val="24"/>
                <w:szCs w:val="24"/>
              </w:rPr>
              <w:t xml:space="preserve">%, до 2025 года </w:t>
            </w:r>
            <w:r>
              <w:rPr>
                <w:rFonts w:ascii="Times New Roman" w:hAnsi="Times New Roman" w:cs="Times New Roman"/>
                <w:sz w:val="24"/>
                <w:szCs w:val="24"/>
              </w:rPr>
              <w:br/>
              <w:t xml:space="preserve">изменения не предусмотрены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3.1.2. Сбалансированность систем коммунальной инфраструктуры                    </w:t>
            </w:r>
          </w:p>
        </w:tc>
      </w:tr>
      <w:tr w:rsidR="00ED4811">
        <w:trPr>
          <w:trHeight w:val="8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w:t>
            </w:r>
            <w:r>
              <w:rPr>
                <w:rFonts w:ascii="Times New Roman" w:hAnsi="Times New Roman" w:cs="Times New Roman"/>
                <w:sz w:val="24"/>
                <w:szCs w:val="24"/>
              </w:rPr>
              <w:br/>
              <w:t xml:space="preserve">мощностей, % от установленной </w:t>
            </w:r>
            <w:r>
              <w:rPr>
                <w:rFonts w:ascii="Times New Roman" w:hAnsi="Times New Roman" w:cs="Times New Roman"/>
                <w:sz w:val="24"/>
                <w:szCs w:val="24"/>
              </w:rPr>
              <w:br/>
              <w:t xml:space="preserve">мощности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сетевой    </w:t>
            </w:r>
            <w:r>
              <w:rPr>
                <w:rFonts w:ascii="Times New Roman" w:hAnsi="Times New Roman" w:cs="Times New Roman"/>
                <w:sz w:val="24"/>
                <w:szCs w:val="24"/>
              </w:rPr>
              <w:br/>
              <w:t xml:space="preserve">организации          </w:t>
            </w:r>
          </w:p>
        </w:tc>
      </w:tr>
      <w:tr w:rsidR="00ED4811">
        <w:trPr>
          <w:trHeight w:val="8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w:t>
            </w:r>
            <w:r>
              <w:rPr>
                <w:rFonts w:ascii="Times New Roman" w:hAnsi="Times New Roman" w:cs="Times New Roman"/>
                <w:sz w:val="24"/>
                <w:szCs w:val="24"/>
              </w:rPr>
              <w:br/>
              <w:t xml:space="preserve">потребителей приборами учета Доля </w:t>
            </w:r>
            <w:r>
              <w:rPr>
                <w:rFonts w:ascii="Times New Roman" w:hAnsi="Times New Roman" w:cs="Times New Roman"/>
                <w:sz w:val="24"/>
                <w:szCs w:val="24"/>
              </w:rPr>
              <w:lastRenderedPageBreak/>
              <w:t xml:space="preserve">населения, ользующихся       </w:t>
            </w:r>
            <w:r>
              <w:rPr>
                <w:rFonts w:ascii="Times New Roman" w:hAnsi="Times New Roman" w:cs="Times New Roman"/>
                <w:sz w:val="24"/>
                <w:szCs w:val="24"/>
              </w:rPr>
              <w:br/>
              <w:t xml:space="preserve">приборами учета, %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Используется для оценки           </w:t>
            </w:r>
            <w:r>
              <w:rPr>
                <w:rFonts w:ascii="Times New Roman" w:hAnsi="Times New Roman" w:cs="Times New Roman"/>
                <w:sz w:val="24"/>
                <w:szCs w:val="24"/>
              </w:rPr>
              <w:br/>
              <w:t xml:space="preserve">эффективности работы систем    </w:t>
            </w:r>
            <w:r>
              <w:rPr>
                <w:rFonts w:ascii="Times New Roman" w:hAnsi="Times New Roman" w:cs="Times New Roman"/>
                <w:sz w:val="24"/>
                <w:szCs w:val="24"/>
              </w:rPr>
              <w:br/>
              <w:t xml:space="preserve">электроснабжения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21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Значение определяется</w:t>
            </w:r>
            <w:r>
              <w:rPr>
                <w:rFonts w:ascii="Times New Roman" w:hAnsi="Times New Roman" w:cs="Times New Roman"/>
                <w:sz w:val="24"/>
                <w:szCs w:val="24"/>
              </w:rPr>
              <w:br/>
              <w:t xml:space="preserve">от общей численности </w:t>
            </w:r>
            <w:r>
              <w:rPr>
                <w:rFonts w:ascii="Times New Roman" w:hAnsi="Times New Roman" w:cs="Times New Roman"/>
                <w:sz w:val="24"/>
                <w:szCs w:val="24"/>
              </w:rPr>
              <w:br/>
              <w:t xml:space="preserve">населения МО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3.1.3. Ресурсная эффективность электроснабжения                           </w:t>
            </w:r>
          </w:p>
        </w:tc>
      </w:tr>
      <w:tr w:rsidR="00ED4811">
        <w:trPr>
          <w:trHeight w:val="72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Удельные нормативы </w:t>
            </w:r>
            <w:r>
              <w:rPr>
                <w:rFonts w:ascii="Times New Roman" w:hAnsi="Times New Roman" w:cs="Times New Roman"/>
                <w:sz w:val="24"/>
                <w:szCs w:val="24"/>
              </w:rPr>
              <w:br/>
              <w:t xml:space="preserve">потребления, кВт.ч/мес.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w:t>
            </w:r>
            <w:r>
              <w:rPr>
                <w:rFonts w:ascii="Times New Roman" w:hAnsi="Times New Roman" w:cs="Times New Roman"/>
                <w:sz w:val="24"/>
                <w:szCs w:val="24"/>
              </w:rPr>
              <w:br/>
              <w:t xml:space="preserve">эффективности работы систем    </w:t>
            </w:r>
            <w:r>
              <w:rPr>
                <w:rFonts w:ascii="Times New Roman" w:hAnsi="Times New Roman" w:cs="Times New Roman"/>
                <w:sz w:val="24"/>
                <w:szCs w:val="24"/>
              </w:rPr>
              <w:br/>
              <w:t xml:space="preserve">электроснабжения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10735.0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10735.0</w:t>
            </w:r>
          </w:p>
        </w:tc>
        <w:tc>
          <w:tcPr>
            <w:tcW w:w="1485" w:type="dxa"/>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10735.0</w:t>
            </w: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Определяется по      </w:t>
            </w:r>
            <w:r>
              <w:rPr>
                <w:rFonts w:ascii="Times New Roman" w:hAnsi="Times New Roman" w:cs="Times New Roman"/>
                <w:sz w:val="24"/>
                <w:szCs w:val="24"/>
              </w:rPr>
              <w:br/>
              <w:t xml:space="preserve">установленным        </w:t>
            </w:r>
            <w:r>
              <w:rPr>
                <w:rFonts w:ascii="Times New Roman" w:hAnsi="Times New Roman" w:cs="Times New Roman"/>
                <w:sz w:val="24"/>
                <w:szCs w:val="24"/>
              </w:rPr>
              <w:br/>
              <w:t xml:space="preserve">нормативам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 Финансово-экономические показатели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3.2.1. Ресурсная эффективность                                   </w:t>
            </w:r>
          </w:p>
        </w:tc>
      </w:tr>
      <w:tr w:rsidR="00ED4811">
        <w:trPr>
          <w:trHeight w:val="108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Численность работающих на 1 000</w:t>
            </w:r>
            <w:r>
              <w:rPr>
                <w:rFonts w:ascii="Times New Roman" w:hAnsi="Times New Roman" w:cs="Times New Roman"/>
                <w:sz w:val="24"/>
                <w:szCs w:val="24"/>
              </w:rPr>
              <w:br/>
              <w:t xml:space="preserve">обслуживаемых жителей, чел./ 1000 жителей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анализа,         </w:t>
            </w:r>
            <w:r>
              <w:rPr>
                <w:rFonts w:ascii="Times New Roman" w:hAnsi="Times New Roman" w:cs="Times New Roman"/>
                <w:sz w:val="24"/>
                <w:szCs w:val="24"/>
              </w:rPr>
              <w:br/>
              <w:t xml:space="preserve">планирования и прогнозирования общей численности работающих и     </w:t>
            </w:r>
            <w:r>
              <w:rPr>
                <w:rFonts w:ascii="Times New Roman" w:hAnsi="Times New Roman" w:cs="Times New Roman"/>
                <w:sz w:val="24"/>
                <w:szCs w:val="24"/>
              </w:rPr>
              <w:br/>
              <w:t xml:space="preserve">затрат на оплату их труда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148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148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121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Конкретные значения  </w:t>
            </w:r>
            <w:r>
              <w:rPr>
                <w:rFonts w:ascii="Times New Roman" w:hAnsi="Times New Roman" w:cs="Times New Roman"/>
                <w:sz w:val="24"/>
                <w:szCs w:val="24"/>
              </w:rPr>
              <w:br/>
              <w:t xml:space="preserve">параметра зависят от состава жилищного фонда, плотности населения, регламента и перечня работ                </w:t>
            </w:r>
          </w:p>
        </w:tc>
      </w:tr>
      <w:tr w:rsidR="00ED4811">
        <w:trPr>
          <w:trHeight w:val="462"/>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Фондообеспеченность</w:t>
            </w:r>
            <w:r>
              <w:rPr>
                <w:rFonts w:ascii="Times New Roman" w:hAnsi="Times New Roman" w:cs="Times New Roman"/>
                <w:sz w:val="24"/>
                <w:szCs w:val="24"/>
              </w:rPr>
              <w:br/>
              <w:t xml:space="preserve">систем </w:t>
            </w:r>
            <w:r>
              <w:rPr>
                <w:rFonts w:ascii="Times New Roman" w:hAnsi="Times New Roman" w:cs="Times New Roman"/>
                <w:sz w:val="24"/>
                <w:szCs w:val="24"/>
              </w:rPr>
              <w:br/>
              <w:t xml:space="preserve">Удельная беспеченность     </w:t>
            </w:r>
            <w:r>
              <w:rPr>
                <w:rFonts w:ascii="Times New Roman" w:hAnsi="Times New Roman" w:cs="Times New Roman"/>
                <w:sz w:val="24"/>
                <w:szCs w:val="24"/>
              </w:rPr>
              <w:br/>
              <w:t xml:space="preserve">основных фондов, тыс. руб./чел.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при оценке           </w:t>
            </w:r>
            <w:r>
              <w:rPr>
                <w:rFonts w:ascii="Times New Roman" w:hAnsi="Times New Roman" w:cs="Times New Roman"/>
                <w:sz w:val="24"/>
                <w:szCs w:val="24"/>
              </w:rPr>
              <w:br/>
              <w:t xml:space="preserve">обеспеченности мощностями,      </w:t>
            </w:r>
            <w:r>
              <w:rPr>
                <w:rFonts w:ascii="Times New Roman" w:hAnsi="Times New Roman" w:cs="Times New Roman"/>
                <w:sz w:val="24"/>
                <w:szCs w:val="24"/>
              </w:rPr>
              <w:br/>
              <w:t xml:space="preserve">правильности определения      </w:t>
            </w:r>
            <w:r>
              <w:rPr>
                <w:rFonts w:ascii="Times New Roman" w:hAnsi="Times New Roman" w:cs="Times New Roman"/>
                <w:sz w:val="24"/>
                <w:szCs w:val="24"/>
              </w:rPr>
              <w:br/>
              <w:t>стоимости основных фондов и</w:t>
            </w:r>
            <w:r>
              <w:rPr>
                <w:rFonts w:ascii="Times New Roman" w:hAnsi="Times New Roman" w:cs="Times New Roman"/>
                <w:sz w:val="24"/>
                <w:szCs w:val="24"/>
              </w:rPr>
              <w:br/>
              <w:t xml:space="preserve">возможностей начисления       </w:t>
            </w:r>
            <w:r>
              <w:rPr>
                <w:rFonts w:ascii="Times New Roman" w:hAnsi="Times New Roman" w:cs="Times New Roman"/>
                <w:sz w:val="24"/>
                <w:szCs w:val="24"/>
              </w:rPr>
              <w:br/>
              <w:t xml:space="preserve">амортизации в необходимых      </w:t>
            </w:r>
            <w:r>
              <w:rPr>
                <w:rFonts w:ascii="Times New Roman" w:hAnsi="Times New Roman" w:cs="Times New Roman"/>
                <w:sz w:val="24"/>
                <w:szCs w:val="24"/>
              </w:rPr>
              <w:br/>
              <w:t xml:space="preserve">объемах          </w:t>
            </w:r>
          </w:p>
        </w:tc>
        <w:tc>
          <w:tcPr>
            <w:tcW w:w="1350"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в полном объёме</w:t>
            </w:r>
          </w:p>
        </w:tc>
        <w:tc>
          <w:tcPr>
            <w:tcW w:w="148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в полном объёме</w:t>
            </w:r>
          </w:p>
        </w:tc>
        <w:tc>
          <w:tcPr>
            <w:tcW w:w="148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в полном объёме</w:t>
            </w: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Обеспечивается по целевому назначению</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Значения параметра на</w:t>
            </w:r>
            <w:r>
              <w:rPr>
                <w:rFonts w:ascii="Times New Roman" w:hAnsi="Times New Roman" w:cs="Times New Roman"/>
                <w:sz w:val="24"/>
                <w:szCs w:val="24"/>
              </w:rPr>
              <w:br/>
              <w:t xml:space="preserve">конкретном предприятии зависят от структуры и       </w:t>
            </w:r>
            <w:r>
              <w:rPr>
                <w:rFonts w:ascii="Times New Roman" w:hAnsi="Times New Roman" w:cs="Times New Roman"/>
                <w:sz w:val="24"/>
                <w:szCs w:val="24"/>
              </w:rPr>
              <w:br/>
              <w:t xml:space="preserve">состояния основных фондов, их соответствия реальной рыночной стоимости, соотношения между собственной и покупной электроэнергией.  Переоценка основных  </w:t>
            </w:r>
            <w:r>
              <w:rPr>
                <w:rFonts w:ascii="Times New Roman" w:hAnsi="Times New Roman" w:cs="Times New Roman"/>
                <w:sz w:val="24"/>
                <w:szCs w:val="24"/>
              </w:rPr>
              <w:br/>
              <w:t xml:space="preserve">фондов, исходя из реальной рыночной стоимости, должна обеспечивать соответствие данному целевому индикатору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3.2.2. Доступность для потребителей                                 </w:t>
            </w:r>
          </w:p>
        </w:tc>
      </w:tr>
      <w:tr w:rsidR="00ED4811">
        <w:trPr>
          <w:trHeight w:val="60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Охват потребителей </w:t>
            </w:r>
            <w:r>
              <w:rPr>
                <w:rFonts w:ascii="Times New Roman" w:hAnsi="Times New Roman" w:cs="Times New Roman"/>
                <w:sz w:val="24"/>
                <w:szCs w:val="24"/>
              </w:rPr>
              <w:br/>
              <w:t xml:space="preserve">услугами, % от общего числа населения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системы   </w:t>
            </w:r>
            <w:r>
              <w:rPr>
                <w:rFonts w:ascii="Times New Roman" w:hAnsi="Times New Roman" w:cs="Times New Roman"/>
                <w:sz w:val="24"/>
                <w:szCs w:val="24"/>
              </w:rPr>
              <w:br/>
              <w:t xml:space="preserve">электроснабжения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сетевой    </w:t>
            </w:r>
            <w:r>
              <w:rPr>
                <w:rFonts w:ascii="Times New Roman" w:hAnsi="Times New Roman" w:cs="Times New Roman"/>
                <w:sz w:val="24"/>
                <w:szCs w:val="24"/>
              </w:rPr>
              <w:br/>
              <w:t xml:space="preserve">организации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Жилищно-коммунальное хозяйство              , ликвидировано в 209 году , ведётся работа за счёт собственных средств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 Технические (надежностные) показатели                             </w:t>
            </w:r>
          </w:p>
        </w:tc>
      </w:tr>
      <w:tr w:rsidR="00ED4811">
        <w:trPr>
          <w:trHeight w:val="180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Соответствие       </w:t>
            </w:r>
            <w:r>
              <w:rPr>
                <w:rFonts w:ascii="Times New Roman" w:hAnsi="Times New Roman" w:cs="Times New Roman"/>
                <w:sz w:val="24"/>
                <w:szCs w:val="24"/>
              </w:rPr>
              <w:br/>
              <w:t xml:space="preserve">санитарно -        </w:t>
            </w:r>
            <w:r>
              <w:rPr>
                <w:rFonts w:ascii="Times New Roman" w:hAnsi="Times New Roman" w:cs="Times New Roman"/>
                <w:sz w:val="24"/>
                <w:szCs w:val="24"/>
              </w:rPr>
              <w:br/>
              <w:t xml:space="preserve">эпидемиологическим </w:t>
            </w:r>
            <w:r>
              <w:rPr>
                <w:rFonts w:ascii="Times New Roman" w:hAnsi="Times New Roman" w:cs="Times New Roman"/>
                <w:sz w:val="24"/>
                <w:szCs w:val="24"/>
              </w:rPr>
              <w:br/>
              <w:t xml:space="preserve">нормам и правилам  </w:t>
            </w:r>
            <w:r>
              <w:rPr>
                <w:rFonts w:ascii="Times New Roman" w:hAnsi="Times New Roman" w:cs="Times New Roman"/>
                <w:sz w:val="24"/>
                <w:szCs w:val="24"/>
              </w:rPr>
              <w:br/>
              <w:t xml:space="preserve">эксплуатации объектов,          </w:t>
            </w:r>
            <w:r>
              <w:rPr>
                <w:rFonts w:ascii="Times New Roman" w:hAnsi="Times New Roman" w:cs="Times New Roman"/>
                <w:sz w:val="24"/>
                <w:szCs w:val="24"/>
              </w:rPr>
              <w:br/>
              <w:t xml:space="preserve">используемых для   </w:t>
            </w:r>
            <w:r>
              <w:rPr>
                <w:rFonts w:ascii="Times New Roman" w:hAnsi="Times New Roman" w:cs="Times New Roman"/>
                <w:sz w:val="24"/>
                <w:szCs w:val="24"/>
              </w:rPr>
              <w:br/>
              <w:t xml:space="preserve">утилизации         </w:t>
            </w:r>
            <w:r>
              <w:rPr>
                <w:rFonts w:ascii="Times New Roman" w:hAnsi="Times New Roman" w:cs="Times New Roman"/>
                <w:sz w:val="24"/>
                <w:szCs w:val="24"/>
              </w:rPr>
              <w:br/>
              <w:t>(захоронения) ТБ,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качества оказываемых услуг</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Утилизацией и захоронением ТБО, по решенияю Таштыпского районного суда занимается администрация Таштыпского района .</w:t>
            </w: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определяется по данным организаций, осуществляющих услуги</w:t>
            </w:r>
            <w:r>
              <w:rPr>
                <w:rFonts w:ascii="Times New Roman" w:hAnsi="Times New Roman" w:cs="Times New Roman"/>
                <w:sz w:val="24"/>
                <w:szCs w:val="24"/>
              </w:rPr>
              <w:br/>
              <w:t>по утилизации ТБО, на</w:t>
            </w:r>
            <w:r>
              <w:rPr>
                <w:rFonts w:ascii="Times New Roman" w:hAnsi="Times New Roman" w:cs="Times New Roman"/>
                <w:sz w:val="24"/>
                <w:szCs w:val="24"/>
              </w:rPr>
              <w:br/>
              <w:t xml:space="preserve">соответствие санитарно -          </w:t>
            </w:r>
            <w:r>
              <w:rPr>
                <w:rFonts w:ascii="Times New Roman" w:hAnsi="Times New Roman" w:cs="Times New Roman"/>
                <w:sz w:val="24"/>
                <w:szCs w:val="24"/>
              </w:rPr>
              <w:br/>
              <w:t xml:space="preserve">эпидемиологическим   </w:t>
            </w:r>
            <w:r>
              <w:rPr>
                <w:rFonts w:ascii="Times New Roman" w:hAnsi="Times New Roman" w:cs="Times New Roman"/>
                <w:sz w:val="24"/>
                <w:szCs w:val="24"/>
              </w:rPr>
              <w:br/>
              <w:t xml:space="preserve">нормам и правилам    </w:t>
            </w:r>
            <w:r>
              <w:rPr>
                <w:rFonts w:ascii="Times New Roman" w:hAnsi="Times New Roman" w:cs="Times New Roman"/>
                <w:sz w:val="24"/>
                <w:szCs w:val="24"/>
              </w:rPr>
              <w:br/>
              <w:t xml:space="preserve">эксплуатации объектов,            </w:t>
            </w:r>
            <w:r>
              <w:rPr>
                <w:rFonts w:ascii="Times New Roman" w:hAnsi="Times New Roman" w:cs="Times New Roman"/>
                <w:sz w:val="24"/>
                <w:szCs w:val="24"/>
              </w:rPr>
              <w:br/>
              <w:t xml:space="preserve">используемых для     </w:t>
            </w:r>
            <w:r>
              <w:rPr>
                <w:rFonts w:ascii="Times New Roman" w:hAnsi="Times New Roman" w:cs="Times New Roman"/>
                <w:sz w:val="24"/>
                <w:szCs w:val="24"/>
              </w:rPr>
              <w:br/>
              <w:t xml:space="preserve">утилизации (захоронения) ТБО    </w:t>
            </w:r>
          </w:p>
        </w:tc>
      </w:tr>
      <w:tr w:rsidR="00ED4811">
        <w:trPr>
          <w:trHeight w:val="60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несанкционированных</w:t>
            </w:r>
            <w:r>
              <w:rPr>
                <w:rFonts w:ascii="Times New Roman" w:hAnsi="Times New Roman" w:cs="Times New Roman"/>
                <w:sz w:val="24"/>
                <w:szCs w:val="24"/>
              </w:rPr>
              <w:br/>
              <w:t xml:space="preserve">свалок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качества оказываемых услуг</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Pr>
          <w:p w:rsidR="00ED4811" w:rsidRDefault="00ED4811" w:rsidP="00651C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Ликвидация.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администрации МО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мощность     </w:t>
            </w:r>
            <w:r>
              <w:rPr>
                <w:rFonts w:ascii="Times New Roman" w:hAnsi="Times New Roman" w:cs="Times New Roman"/>
                <w:sz w:val="24"/>
                <w:szCs w:val="24"/>
              </w:rPr>
              <w:br/>
              <w:t xml:space="preserve">полигонов по утилизации         </w:t>
            </w:r>
            <w:r>
              <w:rPr>
                <w:rFonts w:ascii="Times New Roman" w:hAnsi="Times New Roman" w:cs="Times New Roman"/>
                <w:sz w:val="24"/>
                <w:szCs w:val="24"/>
              </w:rPr>
              <w:br/>
              <w:t xml:space="preserve">(захоронению) ТБО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коммунального хозяйства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определяется по данным организаций, осуществляющих услуги</w:t>
            </w:r>
            <w:r>
              <w:rPr>
                <w:rFonts w:ascii="Times New Roman" w:hAnsi="Times New Roman" w:cs="Times New Roman"/>
                <w:sz w:val="24"/>
                <w:szCs w:val="24"/>
              </w:rPr>
              <w:br/>
              <w:t xml:space="preserve">в сфере жилищно-коммунального хозяйства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износа парка специальной техники,           </w:t>
            </w:r>
            <w:r>
              <w:rPr>
                <w:rFonts w:ascii="Times New Roman" w:hAnsi="Times New Roman" w:cs="Times New Roman"/>
                <w:sz w:val="24"/>
                <w:szCs w:val="24"/>
              </w:rPr>
              <w:br/>
              <w:t xml:space="preserve">используемой на    </w:t>
            </w:r>
            <w:r>
              <w:rPr>
                <w:rFonts w:ascii="Times New Roman" w:hAnsi="Times New Roman" w:cs="Times New Roman"/>
                <w:sz w:val="24"/>
                <w:szCs w:val="24"/>
              </w:rPr>
              <w:br/>
              <w:t xml:space="preserve">полигонах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коммунального  хозяйства        </w:t>
            </w:r>
          </w:p>
        </w:tc>
        <w:tc>
          <w:tcPr>
            <w:tcW w:w="135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определяется по данным организаций, осуществляющих услуги</w:t>
            </w:r>
            <w:r>
              <w:rPr>
                <w:rFonts w:ascii="Times New Roman" w:hAnsi="Times New Roman" w:cs="Times New Roman"/>
                <w:sz w:val="24"/>
                <w:szCs w:val="24"/>
              </w:rPr>
              <w:br/>
            </w:r>
            <w:r>
              <w:rPr>
                <w:rFonts w:ascii="Times New Roman" w:hAnsi="Times New Roman" w:cs="Times New Roman"/>
                <w:sz w:val="24"/>
                <w:szCs w:val="24"/>
              </w:rPr>
              <w:lastRenderedPageBreak/>
              <w:t xml:space="preserve">в сфере жилищно-коммунального хозяйства            </w:t>
            </w:r>
          </w:p>
        </w:tc>
      </w:tr>
      <w:tr w:rsidR="00ED4811">
        <w:trPr>
          <w:trHeight w:val="240"/>
        </w:trPr>
        <w:tc>
          <w:tcPr>
            <w:tcW w:w="14616" w:type="dxa"/>
            <w:gridSpan w:val="7"/>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6. Организационно-правовые характеристики (для всех основных видов деятельности ЖКХ)   , в 2012 году планируется создание ЖКХ.     </w:t>
            </w:r>
          </w:p>
        </w:tc>
      </w:tr>
      <w:tr w:rsidR="00577C14">
        <w:trPr>
          <w:trHeight w:val="1596"/>
        </w:trPr>
        <w:tc>
          <w:tcPr>
            <w:tcW w:w="2700"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договоров: </w:t>
            </w:r>
            <w:r>
              <w:rPr>
                <w:rFonts w:ascii="Times New Roman" w:hAnsi="Times New Roman" w:cs="Times New Roman"/>
                <w:sz w:val="24"/>
                <w:szCs w:val="24"/>
              </w:rPr>
              <w:br/>
              <w:t>- на предоставление</w:t>
            </w:r>
            <w:r>
              <w:rPr>
                <w:rFonts w:ascii="Times New Roman" w:hAnsi="Times New Roman" w:cs="Times New Roman"/>
                <w:sz w:val="24"/>
                <w:szCs w:val="24"/>
              </w:rPr>
              <w:br/>
              <w:t xml:space="preserve">коммунальных услуг, в % к количеству абонентов (с промыш-ленными и прочими            </w:t>
            </w:r>
            <w:r>
              <w:rPr>
                <w:rFonts w:ascii="Times New Roman" w:hAnsi="Times New Roman" w:cs="Times New Roman"/>
                <w:sz w:val="24"/>
                <w:szCs w:val="24"/>
              </w:rPr>
              <w:br/>
              <w:t xml:space="preserve">коммерческими      </w:t>
            </w:r>
            <w:r>
              <w:rPr>
                <w:rFonts w:ascii="Times New Roman" w:hAnsi="Times New Roman" w:cs="Times New Roman"/>
                <w:sz w:val="24"/>
                <w:szCs w:val="24"/>
              </w:rPr>
              <w:br/>
              <w:t xml:space="preserve">потребителями      </w:t>
            </w:r>
            <w:r>
              <w:rPr>
                <w:rFonts w:ascii="Times New Roman" w:hAnsi="Times New Roman" w:cs="Times New Roman"/>
                <w:sz w:val="24"/>
                <w:szCs w:val="24"/>
              </w:rPr>
              <w:br/>
              <w:t xml:space="preserve">услуг; с организациями      </w:t>
            </w:r>
            <w:r>
              <w:rPr>
                <w:rFonts w:ascii="Times New Roman" w:hAnsi="Times New Roman" w:cs="Times New Roman"/>
                <w:sz w:val="24"/>
                <w:szCs w:val="24"/>
              </w:rPr>
              <w:br/>
              <w:t xml:space="preserve">бюджетной сферы; с населением, проживающим в индивидуальных     </w:t>
            </w:r>
            <w:r>
              <w:rPr>
                <w:rFonts w:ascii="Times New Roman" w:hAnsi="Times New Roman" w:cs="Times New Roman"/>
                <w:sz w:val="24"/>
                <w:szCs w:val="24"/>
              </w:rPr>
              <w:br/>
              <w:t xml:space="preserve">жилых домах)       </w:t>
            </w:r>
            <w:r>
              <w:rPr>
                <w:rFonts w:ascii="Times New Roman" w:hAnsi="Times New Roman" w:cs="Times New Roman"/>
                <w:sz w:val="24"/>
                <w:szCs w:val="24"/>
              </w:rPr>
              <w:br/>
              <w:t xml:space="preserve">- на исполнение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заказа, в % к видам</w:t>
            </w:r>
            <w:r>
              <w:rPr>
                <w:rFonts w:ascii="Times New Roman" w:hAnsi="Times New Roman" w:cs="Times New Roman"/>
                <w:sz w:val="24"/>
                <w:szCs w:val="24"/>
              </w:rPr>
              <w:br/>
              <w:t xml:space="preserve">предоставляемых    </w:t>
            </w:r>
            <w:r>
              <w:rPr>
                <w:rFonts w:ascii="Times New Roman" w:hAnsi="Times New Roman" w:cs="Times New Roman"/>
                <w:sz w:val="24"/>
                <w:szCs w:val="24"/>
              </w:rPr>
              <w:br/>
              <w:t xml:space="preserve">коммунальных услуг </w:t>
            </w:r>
            <w:r>
              <w:rPr>
                <w:rFonts w:ascii="Times New Roman" w:hAnsi="Times New Roman" w:cs="Times New Roman"/>
                <w:sz w:val="24"/>
                <w:szCs w:val="24"/>
              </w:rPr>
              <w:br/>
              <w:t xml:space="preserve">- использование    </w:t>
            </w:r>
            <w:r>
              <w:rPr>
                <w:rFonts w:ascii="Times New Roman" w:hAnsi="Times New Roman" w:cs="Times New Roman"/>
                <w:sz w:val="24"/>
                <w:szCs w:val="24"/>
              </w:rPr>
              <w:br/>
              <w:t xml:space="preserve">прогрессивных      </w:t>
            </w:r>
            <w:r>
              <w:rPr>
                <w:rFonts w:ascii="Times New Roman" w:hAnsi="Times New Roman" w:cs="Times New Roman"/>
                <w:sz w:val="24"/>
                <w:szCs w:val="24"/>
              </w:rPr>
              <w:br/>
              <w:t xml:space="preserve">организационных    </w:t>
            </w:r>
            <w:r>
              <w:rPr>
                <w:rFonts w:ascii="Times New Roman" w:hAnsi="Times New Roman" w:cs="Times New Roman"/>
                <w:sz w:val="24"/>
                <w:szCs w:val="24"/>
              </w:rPr>
              <w:br/>
              <w:t xml:space="preserve">форм (доля коммунальных       </w:t>
            </w:r>
            <w:r>
              <w:rPr>
                <w:rFonts w:ascii="Times New Roman" w:hAnsi="Times New Roman" w:cs="Times New Roman"/>
                <w:sz w:val="24"/>
                <w:szCs w:val="24"/>
              </w:rPr>
              <w:br/>
              <w:t xml:space="preserve">организаций,       </w:t>
            </w:r>
            <w:r>
              <w:rPr>
                <w:rFonts w:ascii="Times New Roman" w:hAnsi="Times New Roman" w:cs="Times New Roman"/>
                <w:sz w:val="24"/>
                <w:szCs w:val="24"/>
              </w:rPr>
              <w:br/>
              <w:t xml:space="preserve">использующих       </w:t>
            </w:r>
            <w:r>
              <w:rPr>
                <w:rFonts w:ascii="Times New Roman" w:hAnsi="Times New Roman" w:cs="Times New Roman"/>
                <w:sz w:val="24"/>
                <w:szCs w:val="24"/>
              </w:rPr>
              <w:br/>
              <w:t xml:space="preserve">договоры, в % от   </w:t>
            </w:r>
            <w:r>
              <w:rPr>
                <w:rFonts w:ascii="Times New Roman" w:hAnsi="Times New Roman" w:cs="Times New Roman"/>
                <w:sz w:val="24"/>
                <w:szCs w:val="24"/>
              </w:rPr>
              <w:br/>
              <w:t xml:space="preserve">общего количества  </w:t>
            </w:r>
            <w:r>
              <w:rPr>
                <w:rFonts w:ascii="Times New Roman" w:hAnsi="Times New Roman" w:cs="Times New Roman"/>
                <w:sz w:val="24"/>
                <w:szCs w:val="24"/>
              </w:rPr>
              <w:br/>
              <w:t xml:space="preserve">организаций        </w:t>
            </w:r>
            <w:r>
              <w:rPr>
                <w:rFonts w:ascii="Times New Roman" w:hAnsi="Times New Roman" w:cs="Times New Roman"/>
                <w:sz w:val="24"/>
                <w:szCs w:val="24"/>
              </w:rPr>
              <w:br/>
            </w:r>
            <w:r>
              <w:rPr>
                <w:rFonts w:ascii="Times New Roman" w:hAnsi="Times New Roman" w:cs="Times New Roman"/>
                <w:sz w:val="24"/>
                <w:szCs w:val="24"/>
              </w:rPr>
              <w:lastRenderedPageBreak/>
              <w:t xml:space="preserve">коммунального      </w:t>
            </w:r>
            <w:r>
              <w:rPr>
                <w:rFonts w:ascii="Times New Roman" w:hAnsi="Times New Roman" w:cs="Times New Roman"/>
                <w:sz w:val="24"/>
                <w:szCs w:val="24"/>
              </w:rPr>
              <w:br/>
              <w:t xml:space="preserve">комплекса):        </w:t>
            </w:r>
            <w:r>
              <w:rPr>
                <w:rFonts w:ascii="Times New Roman" w:hAnsi="Times New Roman" w:cs="Times New Roman"/>
                <w:sz w:val="24"/>
                <w:szCs w:val="24"/>
              </w:rPr>
              <w:br/>
              <w:t xml:space="preserve">- аренды основных  </w:t>
            </w:r>
            <w:r>
              <w:rPr>
                <w:rFonts w:ascii="Times New Roman" w:hAnsi="Times New Roman" w:cs="Times New Roman"/>
                <w:sz w:val="24"/>
                <w:szCs w:val="24"/>
              </w:rPr>
              <w:br/>
              <w:t xml:space="preserve">фондов с правом    </w:t>
            </w:r>
            <w:r>
              <w:rPr>
                <w:rFonts w:ascii="Times New Roman" w:hAnsi="Times New Roman" w:cs="Times New Roman"/>
                <w:sz w:val="24"/>
                <w:szCs w:val="24"/>
              </w:rPr>
              <w:br/>
              <w:t xml:space="preserve">внесения улучшений, %                  </w:t>
            </w:r>
            <w:r>
              <w:rPr>
                <w:rFonts w:ascii="Times New Roman" w:hAnsi="Times New Roman" w:cs="Times New Roman"/>
                <w:sz w:val="24"/>
                <w:szCs w:val="24"/>
              </w:rPr>
              <w:br/>
              <w:t xml:space="preserve">- концессионных    </w:t>
            </w:r>
            <w:r>
              <w:rPr>
                <w:rFonts w:ascii="Times New Roman" w:hAnsi="Times New Roman" w:cs="Times New Roman"/>
                <w:sz w:val="24"/>
                <w:szCs w:val="24"/>
              </w:rPr>
              <w:br/>
              <w:t xml:space="preserve">соглашений и       </w:t>
            </w:r>
            <w:r>
              <w:rPr>
                <w:rFonts w:ascii="Times New Roman" w:hAnsi="Times New Roman" w:cs="Times New Roman"/>
                <w:sz w:val="24"/>
                <w:szCs w:val="24"/>
              </w:rPr>
              <w:br/>
              <w:t xml:space="preserve">контракта на       </w:t>
            </w:r>
            <w:r>
              <w:rPr>
                <w:rFonts w:ascii="Times New Roman" w:hAnsi="Times New Roman" w:cs="Times New Roman"/>
                <w:sz w:val="24"/>
                <w:szCs w:val="24"/>
              </w:rPr>
              <w:br/>
              <w:t xml:space="preserve">управление, %      </w:t>
            </w:r>
          </w:p>
        </w:tc>
        <w:tc>
          <w:tcPr>
            <w:tcW w:w="3396"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Используется для оценки развития  отношений между  </w:t>
            </w:r>
            <w:r>
              <w:rPr>
                <w:rFonts w:ascii="Times New Roman" w:hAnsi="Times New Roman" w:cs="Times New Roman"/>
                <w:sz w:val="24"/>
                <w:szCs w:val="24"/>
              </w:rPr>
              <w:br/>
              <w:t xml:space="preserve">органами местного самоуправления,  производителями и потребителями  услуг            </w:t>
            </w:r>
          </w:p>
        </w:tc>
        <w:tc>
          <w:tcPr>
            <w:tcW w:w="1350"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Администрация Матурского сельсовета не имеет собственного коммунального хозяйства , все услуги осуществляются за счёт собственных средств.</w:t>
            </w:r>
          </w:p>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 далансе имеется 144 многоквартирных дома , со всеми заключены договора социального найма.</w:t>
            </w:r>
          </w:p>
        </w:tc>
        <w:tc>
          <w:tcPr>
            <w:tcW w:w="1485" w:type="dxa"/>
            <w:tcBorders>
              <w:top w:val="single" w:sz="4" w:space="0" w:color="000000"/>
              <w:left w:val="single" w:sz="4" w:space="0" w:color="000000"/>
              <w:bottom w:val="single" w:sz="4" w:space="0" w:color="000000"/>
            </w:tcBorders>
          </w:tcPr>
          <w:p w:rsidR="00577C14" w:rsidRDefault="00577C14"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Администрация Матурского сельсовета не имеет собственного коммунального хозяйства , все услуги осуществляются за счёт собственных средств.</w:t>
            </w:r>
          </w:p>
          <w:p w:rsidR="00577C14" w:rsidRDefault="00577C14"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 далансе имеется 144 многоквартирных дома , со всеми заключены договора социального найма.</w:t>
            </w:r>
          </w:p>
        </w:tc>
        <w:tc>
          <w:tcPr>
            <w:tcW w:w="1485" w:type="dxa"/>
            <w:tcBorders>
              <w:top w:val="single" w:sz="4" w:space="0" w:color="000000"/>
              <w:left w:val="single" w:sz="4" w:space="0" w:color="000000"/>
              <w:bottom w:val="single" w:sz="4" w:space="0" w:color="000000"/>
            </w:tcBorders>
          </w:tcPr>
          <w:p w:rsidR="00577C14" w:rsidRDefault="00577C14"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Администрация Матурского сельсовета не имеет собственного коммунального хозяйства , все услуги осуществляются за счёт собственных средств.</w:t>
            </w:r>
          </w:p>
          <w:p w:rsidR="00577C14" w:rsidRDefault="00577C14" w:rsidP="00851EC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 далансе имеется 144 многоквартирных дома , со всеми заключены договора социального найма.</w:t>
            </w:r>
          </w:p>
        </w:tc>
        <w:tc>
          <w:tcPr>
            <w:tcW w:w="1215"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 применении       </w:t>
            </w:r>
            <w:r>
              <w:rPr>
                <w:rFonts w:ascii="Times New Roman" w:hAnsi="Times New Roman" w:cs="Times New Roman"/>
                <w:sz w:val="24"/>
                <w:szCs w:val="24"/>
              </w:rPr>
              <w:br/>
              <w:t xml:space="preserve">данного показателя   </w:t>
            </w:r>
            <w:r>
              <w:rPr>
                <w:rFonts w:ascii="Times New Roman" w:hAnsi="Times New Roman" w:cs="Times New Roman"/>
                <w:sz w:val="24"/>
                <w:szCs w:val="24"/>
              </w:rPr>
              <w:br/>
              <w:t xml:space="preserve">необходимо оценивать </w:t>
            </w:r>
            <w:r>
              <w:rPr>
                <w:rFonts w:ascii="Times New Roman" w:hAnsi="Times New Roman" w:cs="Times New Roman"/>
                <w:sz w:val="24"/>
                <w:szCs w:val="24"/>
              </w:rPr>
              <w:br/>
              <w:t xml:space="preserve">не только наличие    </w:t>
            </w:r>
            <w:r>
              <w:rPr>
                <w:rFonts w:ascii="Times New Roman" w:hAnsi="Times New Roman" w:cs="Times New Roman"/>
                <w:sz w:val="24"/>
                <w:szCs w:val="24"/>
              </w:rPr>
              <w:br/>
              <w:t xml:space="preserve">договоров, но и степень              </w:t>
            </w:r>
            <w:r>
              <w:rPr>
                <w:rFonts w:ascii="Times New Roman" w:hAnsi="Times New Roman" w:cs="Times New Roman"/>
                <w:sz w:val="24"/>
                <w:szCs w:val="24"/>
              </w:rPr>
              <w:br/>
              <w:t xml:space="preserve">проработанности      </w:t>
            </w:r>
            <w:r>
              <w:rPr>
                <w:rFonts w:ascii="Times New Roman" w:hAnsi="Times New Roman" w:cs="Times New Roman"/>
                <w:sz w:val="24"/>
                <w:szCs w:val="24"/>
              </w:rPr>
              <w:br/>
              <w:t xml:space="preserve">взаимосвязей между всеми участниками    </w:t>
            </w:r>
            <w:r>
              <w:rPr>
                <w:rFonts w:ascii="Times New Roman" w:hAnsi="Times New Roman" w:cs="Times New Roman"/>
                <w:sz w:val="24"/>
                <w:szCs w:val="24"/>
              </w:rPr>
              <w:br/>
              <w:t xml:space="preserve">правоотношений       </w:t>
            </w:r>
            <w:r>
              <w:rPr>
                <w:rFonts w:ascii="Times New Roman" w:hAnsi="Times New Roman" w:cs="Times New Roman"/>
                <w:sz w:val="24"/>
                <w:szCs w:val="24"/>
              </w:rPr>
              <w:br/>
              <w:t xml:space="preserve">по предоставлению    </w:t>
            </w:r>
            <w:r>
              <w:rPr>
                <w:rFonts w:ascii="Times New Roman" w:hAnsi="Times New Roman" w:cs="Times New Roman"/>
                <w:sz w:val="24"/>
                <w:szCs w:val="24"/>
              </w:rPr>
              <w:br/>
              <w:t xml:space="preserve">коммунальных услуг.  </w:t>
            </w:r>
            <w:r>
              <w:rPr>
                <w:rFonts w:ascii="Times New Roman" w:hAnsi="Times New Roman" w:cs="Times New Roman"/>
                <w:sz w:val="24"/>
                <w:szCs w:val="24"/>
              </w:rPr>
              <w:br/>
              <w:t xml:space="preserve">Учитываться должны   </w:t>
            </w:r>
            <w:r>
              <w:rPr>
                <w:rFonts w:ascii="Times New Roman" w:hAnsi="Times New Roman" w:cs="Times New Roman"/>
                <w:sz w:val="24"/>
                <w:szCs w:val="24"/>
              </w:rPr>
              <w:br/>
              <w:t xml:space="preserve">договоры, отражающие </w:t>
            </w:r>
            <w:r>
              <w:rPr>
                <w:rFonts w:ascii="Times New Roman" w:hAnsi="Times New Roman" w:cs="Times New Roman"/>
                <w:sz w:val="24"/>
                <w:szCs w:val="24"/>
              </w:rPr>
              <w:br/>
              <w:t xml:space="preserve">весь комплекс прав,  </w:t>
            </w:r>
            <w:r>
              <w:rPr>
                <w:rFonts w:ascii="Times New Roman" w:hAnsi="Times New Roman" w:cs="Times New Roman"/>
                <w:sz w:val="24"/>
                <w:szCs w:val="24"/>
              </w:rPr>
              <w:br/>
              <w:t xml:space="preserve">обязанностей и       </w:t>
            </w:r>
            <w:r>
              <w:rPr>
                <w:rFonts w:ascii="Times New Roman" w:hAnsi="Times New Roman" w:cs="Times New Roman"/>
                <w:sz w:val="24"/>
                <w:szCs w:val="24"/>
              </w:rPr>
              <w:br/>
              <w:t xml:space="preserve">ответственности как  </w:t>
            </w:r>
            <w:r>
              <w:rPr>
                <w:rFonts w:ascii="Times New Roman" w:hAnsi="Times New Roman" w:cs="Times New Roman"/>
                <w:sz w:val="24"/>
                <w:szCs w:val="24"/>
              </w:rPr>
              <w:br/>
              <w:t xml:space="preserve">исполнителей услуг,  </w:t>
            </w:r>
            <w:r>
              <w:rPr>
                <w:rFonts w:ascii="Times New Roman" w:hAnsi="Times New Roman" w:cs="Times New Roman"/>
                <w:sz w:val="24"/>
                <w:szCs w:val="24"/>
              </w:rPr>
              <w:br/>
              <w:t xml:space="preserve">так и потребителей.  </w:t>
            </w:r>
            <w:r>
              <w:rPr>
                <w:rFonts w:ascii="Times New Roman" w:hAnsi="Times New Roman" w:cs="Times New Roman"/>
                <w:sz w:val="24"/>
                <w:szCs w:val="24"/>
              </w:rPr>
              <w:br/>
              <w:t xml:space="preserve">Оценивается наличие  </w:t>
            </w:r>
            <w:r>
              <w:rPr>
                <w:rFonts w:ascii="Times New Roman" w:hAnsi="Times New Roman" w:cs="Times New Roman"/>
                <w:sz w:val="24"/>
                <w:szCs w:val="24"/>
              </w:rPr>
              <w:br/>
              <w:t xml:space="preserve">как муниципального   </w:t>
            </w:r>
            <w:r>
              <w:rPr>
                <w:rFonts w:ascii="Times New Roman" w:hAnsi="Times New Roman" w:cs="Times New Roman"/>
                <w:sz w:val="24"/>
                <w:szCs w:val="24"/>
              </w:rPr>
              <w:br/>
              <w:t xml:space="preserve">заказа органа  местного             </w:t>
            </w:r>
            <w:r>
              <w:rPr>
                <w:rFonts w:ascii="Times New Roman" w:hAnsi="Times New Roman" w:cs="Times New Roman"/>
                <w:sz w:val="24"/>
                <w:szCs w:val="24"/>
              </w:rPr>
              <w:br/>
              <w:t>самоуправления, так и</w:t>
            </w:r>
            <w:r>
              <w:rPr>
                <w:rFonts w:ascii="Times New Roman" w:hAnsi="Times New Roman" w:cs="Times New Roman"/>
                <w:sz w:val="24"/>
                <w:szCs w:val="24"/>
              </w:rPr>
              <w:br/>
              <w:t xml:space="preserve">договоров на обслуживание         </w:t>
            </w:r>
            <w:r>
              <w:rPr>
                <w:rFonts w:ascii="Times New Roman" w:hAnsi="Times New Roman" w:cs="Times New Roman"/>
                <w:sz w:val="24"/>
                <w:szCs w:val="24"/>
              </w:rPr>
              <w:br/>
              <w:t xml:space="preserve">Для обеспечения      </w:t>
            </w:r>
            <w:r>
              <w:rPr>
                <w:rFonts w:ascii="Times New Roman" w:hAnsi="Times New Roman" w:cs="Times New Roman"/>
                <w:sz w:val="24"/>
                <w:szCs w:val="24"/>
              </w:rPr>
              <w:br/>
              <w:t xml:space="preserve">инвестиционной       </w:t>
            </w:r>
            <w:r>
              <w:rPr>
                <w:rFonts w:ascii="Times New Roman" w:hAnsi="Times New Roman" w:cs="Times New Roman"/>
                <w:sz w:val="24"/>
                <w:szCs w:val="24"/>
              </w:rPr>
              <w:br/>
              <w:t xml:space="preserve">привлекательности и  </w:t>
            </w:r>
            <w:r>
              <w:rPr>
                <w:rFonts w:ascii="Times New Roman" w:hAnsi="Times New Roman" w:cs="Times New Roman"/>
                <w:sz w:val="24"/>
                <w:szCs w:val="24"/>
              </w:rPr>
              <w:br/>
              <w:t xml:space="preserve">предпринимательской  </w:t>
            </w:r>
            <w:r>
              <w:rPr>
                <w:rFonts w:ascii="Times New Roman" w:hAnsi="Times New Roman" w:cs="Times New Roman"/>
                <w:sz w:val="24"/>
                <w:szCs w:val="24"/>
              </w:rPr>
              <w:br/>
              <w:t xml:space="preserve">активности требуется </w:t>
            </w:r>
            <w:r>
              <w:rPr>
                <w:rFonts w:ascii="Times New Roman" w:hAnsi="Times New Roman" w:cs="Times New Roman"/>
                <w:sz w:val="24"/>
                <w:szCs w:val="24"/>
              </w:rPr>
              <w:br/>
            </w:r>
            <w:r>
              <w:rPr>
                <w:rFonts w:ascii="Times New Roman" w:hAnsi="Times New Roman" w:cs="Times New Roman"/>
                <w:sz w:val="24"/>
                <w:szCs w:val="24"/>
              </w:rPr>
              <w:lastRenderedPageBreak/>
              <w:t xml:space="preserve">совершенствование    </w:t>
            </w:r>
            <w:r>
              <w:rPr>
                <w:rFonts w:ascii="Times New Roman" w:hAnsi="Times New Roman" w:cs="Times New Roman"/>
                <w:sz w:val="24"/>
                <w:szCs w:val="24"/>
              </w:rPr>
              <w:br/>
              <w:t xml:space="preserve">форм хозяйствования, </w:t>
            </w:r>
            <w:r>
              <w:rPr>
                <w:rFonts w:ascii="Times New Roman" w:hAnsi="Times New Roman" w:cs="Times New Roman"/>
                <w:sz w:val="24"/>
                <w:szCs w:val="24"/>
              </w:rPr>
              <w:br/>
              <w:t>что может оцениваться</w:t>
            </w:r>
            <w:r>
              <w:rPr>
                <w:rFonts w:ascii="Times New Roman" w:hAnsi="Times New Roman" w:cs="Times New Roman"/>
                <w:sz w:val="24"/>
                <w:szCs w:val="24"/>
              </w:rPr>
              <w:br/>
              <w:t xml:space="preserve">по доле коммунальных </w:t>
            </w:r>
            <w:r>
              <w:rPr>
                <w:rFonts w:ascii="Times New Roman" w:hAnsi="Times New Roman" w:cs="Times New Roman"/>
                <w:sz w:val="24"/>
                <w:szCs w:val="24"/>
              </w:rPr>
              <w:br/>
              <w:t>организаций, использующих договоры</w:t>
            </w:r>
            <w:r>
              <w:rPr>
                <w:rFonts w:ascii="Times New Roman" w:hAnsi="Times New Roman" w:cs="Times New Roman"/>
                <w:sz w:val="24"/>
                <w:szCs w:val="24"/>
              </w:rPr>
              <w:br/>
              <w:t>аренды, концессионные</w:t>
            </w:r>
            <w:r>
              <w:rPr>
                <w:rFonts w:ascii="Times New Roman" w:hAnsi="Times New Roman" w:cs="Times New Roman"/>
                <w:sz w:val="24"/>
                <w:szCs w:val="24"/>
              </w:rPr>
              <w:br/>
              <w:t xml:space="preserve">соглашения и контракты на управление           </w:t>
            </w:r>
          </w:p>
        </w:tc>
      </w:tr>
    </w:tbl>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Система управления программой</w:t>
      </w: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и контроль за ходом ее выполнения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Настоящая система управления разработана в целях обеспечения реализации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Структура системы управления Программой выглядит следующим образом: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ответственности по основным направлениям реализации ПКР;</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мониторинга и индикативных показателей эффективности реализации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 принципом реализации Программы является принцип сбалансированности интересов органов исполнительной Республики Хакасия, органов м</w:t>
      </w:r>
      <w:r w:rsidR="00FC04DF">
        <w:rPr>
          <w:rFonts w:ascii="Times New Roman" w:hAnsi="Times New Roman"/>
          <w:sz w:val="26"/>
          <w:szCs w:val="26"/>
        </w:rPr>
        <w:t>естного самоуправления МО Матурский сельсовет</w:t>
      </w:r>
      <w:r>
        <w:rPr>
          <w:rFonts w:ascii="Times New Roman" w:hAnsi="Times New Roman"/>
          <w:sz w:val="26"/>
          <w:szCs w:val="26"/>
        </w:rPr>
        <w:t>, предприятий и организаций различных форм собственности, принимающих участие в реализации мероприятий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ответственности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Организационная структура управления Программой базируется на существующей системе м</w:t>
      </w:r>
      <w:r w:rsidR="00FC04DF">
        <w:rPr>
          <w:rFonts w:ascii="Times New Roman" w:hAnsi="Times New Roman"/>
          <w:sz w:val="26"/>
          <w:szCs w:val="26"/>
        </w:rPr>
        <w:t>естного самоуправления МО 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Общее руководство реализацией Программ</w:t>
      </w:r>
      <w:r w:rsidR="00FC04DF">
        <w:rPr>
          <w:rFonts w:ascii="Times New Roman" w:hAnsi="Times New Roman"/>
          <w:sz w:val="26"/>
          <w:szCs w:val="26"/>
        </w:rPr>
        <w:t>ы осуществляется главой МО Матурский сельсовет</w:t>
      </w:r>
      <w:r>
        <w:rPr>
          <w:rFonts w:ascii="Times New Roman" w:hAnsi="Times New Roman"/>
          <w:sz w:val="26"/>
          <w:szCs w:val="26"/>
        </w:rPr>
        <w:t>. Контроль за реализацией Программы осуществляют органы исполнительной власти и представительные ор</w:t>
      </w:r>
      <w:r w:rsidR="00FC04DF">
        <w:rPr>
          <w:rFonts w:ascii="Times New Roman" w:hAnsi="Times New Roman"/>
          <w:sz w:val="26"/>
          <w:szCs w:val="26"/>
        </w:rPr>
        <w:t>ганы МО Матурский сельсовет</w:t>
      </w:r>
      <w:r>
        <w:rPr>
          <w:rFonts w:ascii="Times New Roman" w:hAnsi="Times New Roman"/>
          <w:sz w:val="26"/>
          <w:szCs w:val="26"/>
        </w:rPr>
        <w:t xml:space="preserve"> в рамках своих полномочий.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Функциями уполномоченного органа по реализации Программы наделяется Управление жилищно-коммунального х</w:t>
      </w:r>
      <w:r w:rsidR="00FC04DF">
        <w:rPr>
          <w:rFonts w:ascii="Times New Roman" w:hAnsi="Times New Roman"/>
          <w:sz w:val="26"/>
          <w:szCs w:val="26"/>
        </w:rPr>
        <w:t>озяйства администрации МО 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разработки и утверждения инвестиционной программы организаций, обслуж</w:t>
      </w:r>
      <w:r w:rsidR="00FC04DF">
        <w:rPr>
          <w:rFonts w:ascii="Times New Roman" w:hAnsi="Times New Roman"/>
          <w:sz w:val="26"/>
          <w:szCs w:val="26"/>
        </w:rPr>
        <w:t>ивающих инженерные сети МО Матурский сельсовет</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программы разр</w:t>
      </w:r>
      <w:r w:rsidR="00FC04DF">
        <w:rPr>
          <w:rFonts w:ascii="Times New Roman" w:hAnsi="Times New Roman"/>
          <w:sz w:val="26"/>
          <w:szCs w:val="26"/>
        </w:rPr>
        <w:t>абатываются организациями заинтерисованными</w:t>
      </w:r>
      <w:r>
        <w:rPr>
          <w:rFonts w:ascii="Times New Roman" w:hAnsi="Times New Roman"/>
          <w:sz w:val="26"/>
          <w:szCs w:val="26"/>
        </w:rPr>
        <w:t xml:space="preserve"> на каждый вид оказываемых ими коммунальных услуг на основании технического задания, разработанного исполнительным органом местного самоуправления МО и утвержденного главой администрации МО</w:t>
      </w:r>
      <w:r w:rsidR="00AB068B">
        <w:rPr>
          <w:rFonts w:ascii="Times New Roman" w:hAnsi="Times New Roman"/>
          <w:sz w:val="26"/>
          <w:szCs w:val="26"/>
        </w:rPr>
        <w:t xml:space="preserve"> Матурский сельсовет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FC04DF">
        <w:rPr>
          <w:rFonts w:ascii="Times New Roman" w:hAnsi="Times New Roman"/>
          <w:sz w:val="26"/>
          <w:szCs w:val="26"/>
        </w:rPr>
        <w:t xml:space="preserve"> </w:t>
      </w:r>
      <w:r>
        <w:rPr>
          <w:rFonts w:ascii="Times New Roman" w:hAnsi="Times New Roman"/>
          <w:sz w:val="26"/>
          <w:szCs w:val="26"/>
        </w:rPr>
        <w:t>;привлеченные средства; средства внебюджетных источников; прочие источники.</w:t>
      </w:r>
    </w:p>
    <w:p w:rsidR="008D3D40" w:rsidRDefault="008D3D40">
      <w:pPr>
        <w:autoSpaceDE w:val="0"/>
        <w:spacing w:after="0" w:line="240" w:lineRule="auto"/>
        <w:ind w:firstLine="709"/>
        <w:jc w:val="both"/>
        <w:rPr>
          <w:rFonts w:ascii="Times New Roman" w:hAnsi="Times New Roman"/>
          <w:sz w:val="26"/>
          <w:szCs w:val="26"/>
        </w:rPr>
      </w:pPr>
    </w:p>
    <w:p w:rsidR="008D3D40" w:rsidRDefault="008D3D40">
      <w:pPr>
        <w:autoSpaceDE w:val="0"/>
        <w:spacing w:after="0" w:line="240" w:lineRule="auto"/>
        <w:ind w:firstLine="709"/>
        <w:jc w:val="both"/>
      </w:pPr>
    </w:p>
    <w:sectPr w:rsidR="008D3D40" w:rsidSect="00377A4B">
      <w:headerReference w:type="even" r:id="rId23"/>
      <w:headerReference w:type="default" r:id="rId24"/>
      <w:headerReference w:type="first" r:id="rId25"/>
      <w:pgSz w:w="16837" w:h="11905" w:orient="landscape"/>
      <w:pgMar w:top="1701"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75" w:rsidRDefault="00996775">
      <w:pPr>
        <w:spacing w:after="0" w:line="240" w:lineRule="auto"/>
      </w:pPr>
      <w:r>
        <w:separator/>
      </w:r>
    </w:p>
  </w:endnote>
  <w:endnote w:type="continuationSeparator" w:id="1">
    <w:p w:rsidR="00996775" w:rsidRDefault="00996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75" w:rsidRDefault="00996775">
      <w:pPr>
        <w:spacing w:after="0" w:line="240" w:lineRule="auto"/>
      </w:pPr>
      <w:r>
        <w:separator/>
      </w:r>
    </w:p>
  </w:footnote>
  <w:footnote w:type="continuationSeparator" w:id="1">
    <w:p w:rsidR="00996775" w:rsidRDefault="00996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8C3DFE">
    <w:pPr>
      <w:pStyle w:val="ab"/>
      <w:jc w:val="center"/>
    </w:pPr>
    <w:fldSimple w:instr=" PAGE ">
      <w:r w:rsidR="00220051">
        <w:rPr>
          <w:noProof/>
        </w:rPr>
        <w:t>1</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D32E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D32E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8C3DFE">
    <w:pPr>
      <w:pStyle w:val="ab"/>
      <w:jc w:val="center"/>
    </w:pPr>
    <w:fldSimple w:instr=" PAGE ">
      <w:r w:rsidR="00220051">
        <w:rPr>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D32E9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D32E9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8C3DFE">
    <w:pPr>
      <w:pStyle w:val="ab"/>
      <w:jc w:val="center"/>
    </w:pPr>
    <w:fldSimple w:instr=" PAGE ">
      <w:r w:rsidR="00220051">
        <w:rPr>
          <w:noProof/>
        </w:rPr>
        <w:t>41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D32E9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D32E9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E" w:rsidRDefault="008C3DFE">
    <w:pPr>
      <w:pStyle w:val="ab"/>
      <w:jc w:val="center"/>
    </w:pPr>
    <w:fldSimple w:instr=" PAGE ">
      <w:r w:rsidR="00220051">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lvl>
  </w:abstractNum>
  <w:abstractNum w:abstractNumId="7">
    <w:nsid w:val="00000008"/>
    <w:multiLevelType w:val="singleLevel"/>
    <w:tmpl w:val="00000008"/>
    <w:name w:val="WW8Num8"/>
    <w:lvl w:ilvl="0">
      <w:start w:val="1"/>
      <w:numFmt w:val="decimal"/>
      <w:lvlText w:val="%1)"/>
      <w:lvlJc w:val="left"/>
      <w:pPr>
        <w:tabs>
          <w:tab w:val="num" w:pos="1418"/>
        </w:tabs>
        <w:ind w:left="1418" w:hanging="681"/>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embedSystemFonts/>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DA1BF9"/>
    <w:rsid w:val="00020E01"/>
    <w:rsid w:val="00055639"/>
    <w:rsid w:val="000574B1"/>
    <w:rsid w:val="00063A3D"/>
    <w:rsid w:val="000737B1"/>
    <w:rsid w:val="0009064F"/>
    <w:rsid w:val="00092274"/>
    <w:rsid w:val="000A18D5"/>
    <w:rsid w:val="000B61A8"/>
    <w:rsid w:val="000C12A0"/>
    <w:rsid w:val="000E19DB"/>
    <w:rsid w:val="00160901"/>
    <w:rsid w:val="00175A93"/>
    <w:rsid w:val="00180E24"/>
    <w:rsid w:val="001D40D0"/>
    <w:rsid w:val="001E0EDE"/>
    <w:rsid w:val="00200876"/>
    <w:rsid w:val="00204EC7"/>
    <w:rsid w:val="00220051"/>
    <w:rsid w:val="00222936"/>
    <w:rsid w:val="00252658"/>
    <w:rsid w:val="00252B4D"/>
    <w:rsid w:val="002726EF"/>
    <w:rsid w:val="00273979"/>
    <w:rsid w:val="00274A3C"/>
    <w:rsid w:val="0027761C"/>
    <w:rsid w:val="002866E3"/>
    <w:rsid w:val="002B2DED"/>
    <w:rsid w:val="002E07C7"/>
    <w:rsid w:val="002F7C4C"/>
    <w:rsid w:val="003311B4"/>
    <w:rsid w:val="00344CA8"/>
    <w:rsid w:val="003604D0"/>
    <w:rsid w:val="00371F28"/>
    <w:rsid w:val="00376183"/>
    <w:rsid w:val="00377A4B"/>
    <w:rsid w:val="00386DD8"/>
    <w:rsid w:val="003A258F"/>
    <w:rsid w:val="003B76AE"/>
    <w:rsid w:val="003C3143"/>
    <w:rsid w:val="003C513D"/>
    <w:rsid w:val="003E191E"/>
    <w:rsid w:val="003F62D5"/>
    <w:rsid w:val="0043049A"/>
    <w:rsid w:val="0044482A"/>
    <w:rsid w:val="00452749"/>
    <w:rsid w:val="0047340F"/>
    <w:rsid w:val="004740BB"/>
    <w:rsid w:val="0048493D"/>
    <w:rsid w:val="00485333"/>
    <w:rsid w:val="00495F6E"/>
    <w:rsid w:val="005135C6"/>
    <w:rsid w:val="005514DA"/>
    <w:rsid w:val="00560507"/>
    <w:rsid w:val="00577C14"/>
    <w:rsid w:val="005A1517"/>
    <w:rsid w:val="006348EB"/>
    <w:rsid w:val="00637E36"/>
    <w:rsid w:val="00651CED"/>
    <w:rsid w:val="00666EED"/>
    <w:rsid w:val="006875EF"/>
    <w:rsid w:val="00695B31"/>
    <w:rsid w:val="00696C8B"/>
    <w:rsid w:val="006A4A45"/>
    <w:rsid w:val="006A68F9"/>
    <w:rsid w:val="006B60BB"/>
    <w:rsid w:val="006B7A9D"/>
    <w:rsid w:val="006D0BF2"/>
    <w:rsid w:val="006D20E5"/>
    <w:rsid w:val="006E319A"/>
    <w:rsid w:val="006E60C6"/>
    <w:rsid w:val="00702D33"/>
    <w:rsid w:val="00716D79"/>
    <w:rsid w:val="00731045"/>
    <w:rsid w:val="00742EA3"/>
    <w:rsid w:val="00744F79"/>
    <w:rsid w:val="007460C6"/>
    <w:rsid w:val="0078523D"/>
    <w:rsid w:val="007A6359"/>
    <w:rsid w:val="007B151E"/>
    <w:rsid w:val="007D0E43"/>
    <w:rsid w:val="007D6A80"/>
    <w:rsid w:val="007E6BEE"/>
    <w:rsid w:val="00807EC4"/>
    <w:rsid w:val="00816A85"/>
    <w:rsid w:val="00821DAC"/>
    <w:rsid w:val="0082572E"/>
    <w:rsid w:val="00842E15"/>
    <w:rsid w:val="00844FBA"/>
    <w:rsid w:val="00861EA1"/>
    <w:rsid w:val="008B0603"/>
    <w:rsid w:val="008C03A2"/>
    <w:rsid w:val="008C0AAD"/>
    <w:rsid w:val="008C3DFE"/>
    <w:rsid w:val="008C5295"/>
    <w:rsid w:val="008C5F9E"/>
    <w:rsid w:val="008D0679"/>
    <w:rsid w:val="008D3D40"/>
    <w:rsid w:val="008D6EDB"/>
    <w:rsid w:val="008E2ABF"/>
    <w:rsid w:val="008F43F6"/>
    <w:rsid w:val="009123A4"/>
    <w:rsid w:val="009320CF"/>
    <w:rsid w:val="00935033"/>
    <w:rsid w:val="0095520A"/>
    <w:rsid w:val="00972AC3"/>
    <w:rsid w:val="00996775"/>
    <w:rsid w:val="009A1559"/>
    <w:rsid w:val="009B4540"/>
    <w:rsid w:val="009F2DFB"/>
    <w:rsid w:val="009F39DA"/>
    <w:rsid w:val="00A04BAE"/>
    <w:rsid w:val="00A072FF"/>
    <w:rsid w:val="00A17025"/>
    <w:rsid w:val="00A27E44"/>
    <w:rsid w:val="00A36CFB"/>
    <w:rsid w:val="00A55AF4"/>
    <w:rsid w:val="00A57D51"/>
    <w:rsid w:val="00A64269"/>
    <w:rsid w:val="00A7658A"/>
    <w:rsid w:val="00A94E69"/>
    <w:rsid w:val="00AA34CC"/>
    <w:rsid w:val="00AB068B"/>
    <w:rsid w:val="00AB0A3B"/>
    <w:rsid w:val="00AC5D78"/>
    <w:rsid w:val="00AE3DA8"/>
    <w:rsid w:val="00AF188C"/>
    <w:rsid w:val="00AF6EC6"/>
    <w:rsid w:val="00B11DD1"/>
    <w:rsid w:val="00B2041F"/>
    <w:rsid w:val="00B32A9F"/>
    <w:rsid w:val="00B448DF"/>
    <w:rsid w:val="00B44FCB"/>
    <w:rsid w:val="00B52C6B"/>
    <w:rsid w:val="00B64E23"/>
    <w:rsid w:val="00B65F6A"/>
    <w:rsid w:val="00B72DCF"/>
    <w:rsid w:val="00B73F6A"/>
    <w:rsid w:val="00B77BD7"/>
    <w:rsid w:val="00B92F71"/>
    <w:rsid w:val="00B96B82"/>
    <w:rsid w:val="00BA2F5D"/>
    <w:rsid w:val="00BB5949"/>
    <w:rsid w:val="00BB74C8"/>
    <w:rsid w:val="00BD31BB"/>
    <w:rsid w:val="00BD4C94"/>
    <w:rsid w:val="00BF2E17"/>
    <w:rsid w:val="00C308BF"/>
    <w:rsid w:val="00C47F9C"/>
    <w:rsid w:val="00C74A99"/>
    <w:rsid w:val="00C75A31"/>
    <w:rsid w:val="00C77600"/>
    <w:rsid w:val="00CA162F"/>
    <w:rsid w:val="00CB0483"/>
    <w:rsid w:val="00CB06BD"/>
    <w:rsid w:val="00CD661A"/>
    <w:rsid w:val="00CF7200"/>
    <w:rsid w:val="00D033AB"/>
    <w:rsid w:val="00D12629"/>
    <w:rsid w:val="00D23A3D"/>
    <w:rsid w:val="00D320D2"/>
    <w:rsid w:val="00D329B3"/>
    <w:rsid w:val="00D32E9E"/>
    <w:rsid w:val="00D34859"/>
    <w:rsid w:val="00D35868"/>
    <w:rsid w:val="00D5276E"/>
    <w:rsid w:val="00D558C9"/>
    <w:rsid w:val="00D70CC5"/>
    <w:rsid w:val="00D8697E"/>
    <w:rsid w:val="00DA1BF9"/>
    <w:rsid w:val="00DA691F"/>
    <w:rsid w:val="00DA6EA4"/>
    <w:rsid w:val="00DD2234"/>
    <w:rsid w:val="00DD5996"/>
    <w:rsid w:val="00DD5AB0"/>
    <w:rsid w:val="00DE1FA1"/>
    <w:rsid w:val="00DE5601"/>
    <w:rsid w:val="00E04772"/>
    <w:rsid w:val="00E16447"/>
    <w:rsid w:val="00E220B4"/>
    <w:rsid w:val="00E227F7"/>
    <w:rsid w:val="00E24125"/>
    <w:rsid w:val="00E4173F"/>
    <w:rsid w:val="00E427DE"/>
    <w:rsid w:val="00E43395"/>
    <w:rsid w:val="00E66BF4"/>
    <w:rsid w:val="00E94DCF"/>
    <w:rsid w:val="00E9753B"/>
    <w:rsid w:val="00E97FCA"/>
    <w:rsid w:val="00EC5998"/>
    <w:rsid w:val="00ED4811"/>
    <w:rsid w:val="00ED6483"/>
    <w:rsid w:val="00EE786D"/>
    <w:rsid w:val="00F04A4F"/>
    <w:rsid w:val="00F35A0D"/>
    <w:rsid w:val="00F37EAC"/>
    <w:rsid w:val="00F67484"/>
    <w:rsid w:val="00F7633B"/>
    <w:rsid w:val="00F81492"/>
    <w:rsid w:val="00F867E1"/>
    <w:rsid w:val="00F93105"/>
    <w:rsid w:val="00F94F99"/>
    <w:rsid w:val="00F966B6"/>
    <w:rsid w:val="00FB09C9"/>
    <w:rsid w:val="00FB306C"/>
    <w:rsid w:val="00FB7671"/>
    <w:rsid w:val="00FC04DF"/>
    <w:rsid w:val="00FD0E00"/>
    <w:rsid w:val="00FE4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5D"/>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33AB"/>
    <w:rPr>
      <w:rFonts w:ascii="Symbol" w:hAnsi="Symbol"/>
    </w:rPr>
  </w:style>
  <w:style w:type="character" w:customStyle="1" w:styleId="WW8Num1z1">
    <w:name w:val="WW8Num1z1"/>
    <w:rsid w:val="00D033AB"/>
    <w:rPr>
      <w:rFonts w:ascii="Courier New" w:hAnsi="Courier New" w:cs="Courier New"/>
    </w:rPr>
  </w:style>
  <w:style w:type="character" w:customStyle="1" w:styleId="WW8Num1z2">
    <w:name w:val="WW8Num1z2"/>
    <w:rsid w:val="00D033AB"/>
    <w:rPr>
      <w:rFonts w:ascii="Wingdings" w:hAnsi="Wingdings"/>
    </w:rPr>
  </w:style>
  <w:style w:type="character" w:customStyle="1" w:styleId="WW8Num2z0">
    <w:name w:val="WW8Num2z0"/>
    <w:rsid w:val="00D033AB"/>
    <w:rPr>
      <w:rFonts w:ascii="Symbol" w:hAnsi="Symbol"/>
    </w:rPr>
  </w:style>
  <w:style w:type="character" w:customStyle="1" w:styleId="WW8Num2z1">
    <w:name w:val="WW8Num2z1"/>
    <w:rsid w:val="00D033AB"/>
    <w:rPr>
      <w:rFonts w:ascii="Courier New" w:hAnsi="Courier New" w:cs="Courier New"/>
    </w:rPr>
  </w:style>
  <w:style w:type="character" w:customStyle="1" w:styleId="WW8Num2z2">
    <w:name w:val="WW8Num2z2"/>
    <w:rsid w:val="00D033AB"/>
    <w:rPr>
      <w:rFonts w:ascii="Wingdings" w:hAnsi="Wingdings"/>
    </w:rPr>
  </w:style>
  <w:style w:type="character" w:customStyle="1" w:styleId="WW8Num3z0">
    <w:name w:val="WW8Num3z0"/>
    <w:rsid w:val="00D033AB"/>
    <w:rPr>
      <w:rFonts w:ascii="Symbol" w:hAnsi="Symbol"/>
    </w:rPr>
  </w:style>
  <w:style w:type="character" w:customStyle="1" w:styleId="WW8Num3z1">
    <w:name w:val="WW8Num3z1"/>
    <w:rsid w:val="00D033AB"/>
    <w:rPr>
      <w:rFonts w:ascii="Courier New" w:hAnsi="Courier New" w:cs="Courier New"/>
    </w:rPr>
  </w:style>
  <w:style w:type="character" w:customStyle="1" w:styleId="WW8Num3z2">
    <w:name w:val="WW8Num3z2"/>
    <w:rsid w:val="00D033AB"/>
    <w:rPr>
      <w:rFonts w:ascii="Wingdings" w:hAnsi="Wingdings"/>
    </w:rPr>
  </w:style>
  <w:style w:type="character" w:customStyle="1" w:styleId="WW8Num4z0">
    <w:name w:val="WW8Num4z0"/>
    <w:rsid w:val="00D033AB"/>
    <w:rPr>
      <w:rFonts w:ascii="Symbol" w:hAnsi="Symbol"/>
    </w:rPr>
  </w:style>
  <w:style w:type="character" w:customStyle="1" w:styleId="WW8Num4z1">
    <w:name w:val="WW8Num4z1"/>
    <w:rsid w:val="00D033AB"/>
    <w:rPr>
      <w:rFonts w:ascii="Courier New" w:hAnsi="Courier New" w:cs="Courier New"/>
    </w:rPr>
  </w:style>
  <w:style w:type="character" w:customStyle="1" w:styleId="WW8Num4z2">
    <w:name w:val="WW8Num4z2"/>
    <w:rsid w:val="00D033AB"/>
    <w:rPr>
      <w:rFonts w:ascii="Wingdings" w:hAnsi="Wingdings"/>
    </w:rPr>
  </w:style>
  <w:style w:type="character" w:customStyle="1" w:styleId="WW8Num5z0">
    <w:name w:val="WW8Num5z0"/>
    <w:rsid w:val="00D033AB"/>
    <w:rPr>
      <w:rFonts w:ascii="Symbol" w:hAnsi="Symbol"/>
    </w:rPr>
  </w:style>
  <w:style w:type="character" w:customStyle="1" w:styleId="WW8Num5z1">
    <w:name w:val="WW8Num5z1"/>
    <w:rsid w:val="00D033AB"/>
    <w:rPr>
      <w:rFonts w:ascii="Courier New" w:hAnsi="Courier New" w:cs="Courier New"/>
    </w:rPr>
  </w:style>
  <w:style w:type="character" w:customStyle="1" w:styleId="WW8Num5z2">
    <w:name w:val="WW8Num5z2"/>
    <w:rsid w:val="00D033AB"/>
    <w:rPr>
      <w:rFonts w:ascii="Wingdings" w:hAnsi="Wingdings"/>
    </w:rPr>
  </w:style>
  <w:style w:type="character" w:customStyle="1" w:styleId="WW8Num6z0">
    <w:name w:val="WW8Num6z0"/>
    <w:rsid w:val="00D033AB"/>
    <w:rPr>
      <w:rFonts w:ascii="Symbol" w:hAnsi="Symbol"/>
    </w:rPr>
  </w:style>
  <w:style w:type="character" w:customStyle="1" w:styleId="WW8Num6z1">
    <w:name w:val="WW8Num6z1"/>
    <w:rsid w:val="00D033AB"/>
    <w:rPr>
      <w:rFonts w:ascii="Courier New" w:hAnsi="Courier New" w:cs="Courier New"/>
    </w:rPr>
  </w:style>
  <w:style w:type="character" w:customStyle="1" w:styleId="WW8Num6z2">
    <w:name w:val="WW8Num6z2"/>
    <w:rsid w:val="00D033AB"/>
    <w:rPr>
      <w:rFonts w:ascii="Wingdings" w:hAnsi="Wingdings"/>
    </w:rPr>
  </w:style>
  <w:style w:type="character" w:customStyle="1" w:styleId="WW8Num9z0">
    <w:name w:val="WW8Num9z0"/>
    <w:rsid w:val="00D033AB"/>
    <w:rPr>
      <w:rFonts w:ascii="Symbol" w:hAnsi="Symbol"/>
    </w:rPr>
  </w:style>
  <w:style w:type="character" w:customStyle="1" w:styleId="WW8Num9z1">
    <w:name w:val="WW8Num9z1"/>
    <w:rsid w:val="00D033AB"/>
    <w:rPr>
      <w:rFonts w:ascii="Courier New" w:hAnsi="Courier New" w:cs="Courier New"/>
    </w:rPr>
  </w:style>
  <w:style w:type="character" w:customStyle="1" w:styleId="WW8Num9z2">
    <w:name w:val="WW8Num9z2"/>
    <w:rsid w:val="00D033AB"/>
    <w:rPr>
      <w:rFonts w:ascii="Wingdings" w:hAnsi="Wingdings"/>
    </w:rPr>
  </w:style>
  <w:style w:type="character" w:customStyle="1" w:styleId="WW8Num10z0">
    <w:name w:val="WW8Num10z0"/>
    <w:rsid w:val="00D033AB"/>
    <w:rPr>
      <w:rFonts w:ascii="Symbol" w:hAnsi="Symbol"/>
    </w:rPr>
  </w:style>
  <w:style w:type="character" w:customStyle="1" w:styleId="WW8Num10z1">
    <w:name w:val="WW8Num10z1"/>
    <w:rsid w:val="00D033AB"/>
    <w:rPr>
      <w:rFonts w:ascii="Courier New" w:hAnsi="Courier New" w:cs="Courier New"/>
    </w:rPr>
  </w:style>
  <w:style w:type="character" w:customStyle="1" w:styleId="WW8Num10z2">
    <w:name w:val="WW8Num10z2"/>
    <w:rsid w:val="00D033AB"/>
    <w:rPr>
      <w:rFonts w:ascii="Wingdings" w:hAnsi="Wingdings"/>
    </w:rPr>
  </w:style>
  <w:style w:type="character" w:customStyle="1" w:styleId="WW8Num11z0">
    <w:name w:val="WW8Num11z0"/>
    <w:rsid w:val="00D033AB"/>
    <w:rPr>
      <w:rFonts w:ascii="Symbol" w:hAnsi="Symbol"/>
    </w:rPr>
  </w:style>
  <w:style w:type="character" w:customStyle="1" w:styleId="WW8Num11z1">
    <w:name w:val="WW8Num11z1"/>
    <w:rsid w:val="00D033AB"/>
    <w:rPr>
      <w:rFonts w:ascii="Courier New" w:hAnsi="Courier New" w:cs="Courier New"/>
    </w:rPr>
  </w:style>
  <w:style w:type="character" w:customStyle="1" w:styleId="WW8Num11z2">
    <w:name w:val="WW8Num11z2"/>
    <w:rsid w:val="00D033AB"/>
    <w:rPr>
      <w:rFonts w:ascii="Wingdings" w:hAnsi="Wingdings"/>
    </w:rPr>
  </w:style>
  <w:style w:type="character" w:customStyle="1" w:styleId="WW8Num12z0">
    <w:name w:val="WW8Num12z0"/>
    <w:rsid w:val="00D033AB"/>
    <w:rPr>
      <w:rFonts w:ascii="Symbol" w:hAnsi="Symbol"/>
    </w:rPr>
  </w:style>
  <w:style w:type="character" w:customStyle="1" w:styleId="WW8Num12z1">
    <w:name w:val="WW8Num12z1"/>
    <w:rsid w:val="00D033AB"/>
    <w:rPr>
      <w:rFonts w:ascii="Courier New" w:hAnsi="Courier New" w:cs="Courier New"/>
    </w:rPr>
  </w:style>
  <w:style w:type="character" w:customStyle="1" w:styleId="WW8Num12z2">
    <w:name w:val="WW8Num12z2"/>
    <w:rsid w:val="00D033AB"/>
    <w:rPr>
      <w:rFonts w:ascii="Wingdings" w:hAnsi="Wingdings"/>
    </w:rPr>
  </w:style>
  <w:style w:type="character" w:customStyle="1" w:styleId="1">
    <w:name w:val="Основной шрифт абзаца1"/>
    <w:rsid w:val="00D033AB"/>
  </w:style>
  <w:style w:type="character" w:styleId="a3">
    <w:name w:val="page number"/>
    <w:basedOn w:val="1"/>
    <w:rsid w:val="00D033AB"/>
  </w:style>
  <w:style w:type="character" w:customStyle="1" w:styleId="a4">
    <w:name w:val="Основной текст Знак"/>
    <w:rsid w:val="00D033AB"/>
    <w:rPr>
      <w:rFonts w:ascii="Times New Roman" w:eastAsia="Times New Roman" w:hAnsi="Times New Roman"/>
      <w:sz w:val="24"/>
      <w:szCs w:val="24"/>
    </w:rPr>
  </w:style>
  <w:style w:type="character" w:customStyle="1" w:styleId="a5">
    <w:name w:val="Нижний колонтитул Знак"/>
    <w:rsid w:val="00D033AB"/>
    <w:rPr>
      <w:sz w:val="22"/>
      <w:szCs w:val="22"/>
    </w:rPr>
  </w:style>
  <w:style w:type="character" w:customStyle="1" w:styleId="a6">
    <w:name w:val="Верхний колонтитул Знак"/>
    <w:rsid w:val="00D033AB"/>
    <w:rPr>
      <w:sz w:val="22"/>
      <w:szCs w:val="22"/>
    </w:rPr>
  </w:style>
  <w:style w:type="character" w:styleId="a7">
    <w:name w:val="Hyperlink"/>
    <w:rsid w:val="00D033AB"/>
    <w:rPr>
      <w:color w:val="000080"/>
      <w:u w:val="single"/>
    </w:rPr>
  </w:style>
  <w:style w:type="paragraph" w:customStyle="1" w:styleId="a8">
    <w:name w:val="Заголовок"/>
    <w:basedOn w:val="a"/>
    <w:next w:val="a9"/>
    <w:rsid w:val="00D033AB"/>
    <w:pPr>
      <w:keepNext/>
      <w:spacing w:before="240" w:after="120"/>
    </w:pPr>
    <w:rPr>
      <w:rFonts w:ascii="Arial" w:eastAsia="Lucida Sans Unicode" w:hAnsi="Arial" w:cs="Tahoma"/>
      <w:sz w:val="28"/>
      <w:szCs w:val="28"/>
    </w:rPr>
  </w:style>
  <w:style w:type="paragraph" w:styleId="a9">
    <w:name w:val="Body Text"/>
    <w:basedOn w:val="a"/>
    <w:rsid w:val="00D033AB"/>
    <w:pPr>
      <w:tabs>
        <w:tab w:val="num" w:pos="1418"/>
      </w:tabs>
      <w:spacing w:before="120" w:after="120" w:line="240" w:lineRule="auto"/>
      <w:ind w:firstLine="709"/>
    </w:pPr>
    <w:rPr>
      <w:rFonts w:ascii="Times New Roman" w:eastAsia="Times New Roman" w:hAnsi="Times New Roman"/>
      <w:sz w:val="24"/>
      <w:szCs w:val="24"/>
    </w:rPr>
  </w:style>
  <w:style w:type="paragraph" w:styleId="aa">
    <w:name w:val="List"/>
    <w:basedOn w:val="a9"/>
    <w:rsid w:val="00D033AB"/>
    <w:pPr>
      <w:ind w:left="1440" w:hanging="360"/>
      <w:jc w:val="both"/>
    </w:pPr>
    <w:rPr>
      <w:rFonts w:ascii="Arial" w:hAnsi="Arial"/>
      <w:spacing w:val="-5"/>
      <w:sz w:val="22"/>
      <w:szCs w:val="22"/>
    </w:rPr>
  </w:style>
  <w:style w:type="paragraph" w:customStyle="1" w:styleId="10">
    <w:name w:val="Название1"/>
    <w:basedOn w:val="a"/>
    <w:rsid w:val="00D033AB"/>
    <w:pPr>
      <w:suppressLineNumbers/>
      <w:spacing w:before="120" w:after="120"/>
    </w:pPr>
    <w:rPr>
      <w:rFonts w:ascii="Arial" w:hAnsi="Arial" w:cs="Tahoma"/>
      <w:i/>
      <w:iCs/>
      <w:sz w:val="20"/>
      <w:szCs w:val="24"/>
    </w:rPr>
  </w:style>
  <w:style w:type="paragraph" w:customStyle="1" w:styleId="11">
    <w:name w:val="Указатель1"/>
    <w:basedOn w:val="a"/>
    <w:rsid w:val="00D033AB"/>
    <w:pPr>
      <w:suppressLineNumbers/>
    </w:pPr>
    <w:rPr>
      <w:rFonts w:ascii="Arial" w:hAnsi="Arial" w:cs="Tahoma"/>
    </w:rPr>
  </w:style>
  <w:style w:type="paragraph" w:customStyle="1" w:styleId="ConsPlusNormal">
    <w:name w:val="ConsPlusNormal"/>
    <w:rsid w:val="00D033AB"/>
    <w:pPr>
      <w:widowControl w:val="0"/>
      <w:suppressAutoHyphens/>
      <w:autoSpaceDE w:val="0"/>
      <w:ind w:firstLine="720"/>
    </w:pPr>
    <w:rPr>
      <w:rFonts w:ascii="Arial" w:hAnsi="Arial" w:cs="Arial"/>
      <w:lang w:eastAsia="ar-SA"/>
    </w:rPr>
  </w:style>
  <w:style w:type="paragraph" w:customStyle="1" w:styleId="ConsPlusNonformat">
    <w:name w:val="ConsPlusNonformat"/>
    <w:rsid w:val="00D033AB"/>
    <w:pPr>
      <w:widowControl w:val="0"/>
      <w:suppressAutoHyphens/>
      <w:autoSpaceDE w:val="0"/>
    </w:pPr>
    <w:rPr>
      <w:rFonts w:ascii="Courier New" w:hAnsi="Courier New" w:cs="Courier New"/>
      <w:lang w:eastAsia="ar-SA"/>
    </w:rPr>
  </w:style>
  <w:style w:type="paragraph" w:customStyle="1" w:styleId="ConsPlusTitle">
    <w:name w:val="ConsPlusTitle"/>
    <w:rsid w:val="00D033AB"/>
    <w:pPr>
      <w:widowControl w:val="0"/>
      <w:suppressAutoHyphens/>
      <w:autoSpaceDE w:val="0"/>
    </w:pPr>
    <w:rPr>
      <w:rFonts w:ascii="Calibri" w:hAnsi="Calibri" w:cs="Calibri"/>
      <w:b/>
      <w:bCs/>
      <w:sz w:val="22"/>
      <w:szCs w:val="22"/>
      <w:lang w:eastAsia="ar-SA"/>
    </w:rPr>
  </w:style>
  <w:style w:type="paragraph" w:customStyle="1" w:styleId="ConsPlusCell">
    <w:name w:val="ConsPlusCell"/>
    <w:rsid w:val="00D033AB"/>
    <w:pPr>
      <w:widowControl w:val="0"/>
      <w:suppressAutoHyphens/>
      <w:autoSpaceDE w:val="0"/>
    </w:pPr>
    <w:rPr>
      <w:rFonts w:ascii="Arial" w:hAnsi="Arial" w:cs="Arial"/>
      <w:lang w:eastAsia="ar-SA"/>
    </w:rPr>
  </w:style>
  <w:style w:type="paragraph" w:customStyle="1" w:styleId="ConsPlusDocList">
    <w:name w:val="ConsPlusDocList"/>
    <w:rsid w:val="00D033AB"/>
    <w:pPr>
      <w:widowControl w:val="0"/>
      <w:suppressAutoHyphens/>
      <w:autoSpaceDE w:val="0"/>
    </w:pPr>
    <w:rPr>
      <w:rFonts w:ascii="Courier New" w:hAnsi="Courier New" w:cs="Courier New"/>
      <w:lang w:eastAsia="ar-SA"/>
    </w:rPr>
  </w:style>
  <w:style w:type="paragraph" w:styleId="ab">
    <w:name w:val="header"/>
    <w:basedOn w:val="a"/>
    <w:rsid w:val="00D033AB"/>
    <w:pPr>
      <w:tabs>
        <w:tab w:val="center" w:pos="4677"/>
        <w:tab w:val="right" w:pos="9355"/>
      </w:tabs>
    </w:pPr>
  </w:style>
  <w:style w:type="paragraph" w:styleId="ac">
    <w:name w:val="footer"/>
    <w:basedOn w:val="a"/>
    <w:rsid w:val="00D033AB"/>
    <w:pPr>
      <w:tabs>
        <w:tab w:val="center" w:pos="4677"/>
        <w:tab w:val="right" w:pos="9355"/>
      </w:tabs>
    </w:pPr>
  </w:style>
  <w:style w:type="paragraph" w:customStyle="1" w:styleId="12">
    <w:name w:val="Схема документа1"/>
    <w:basedOn w:val="a"/>
    <w:rsid w:val="00D033AB"/>
    <w:pPr>
      <w:shd w:val="clear" w:color="auto" w:fill="000080"/>
    </w:pPr>
    <w:rPr>
      <w:rFonts w:ascii="Tahoma" w:hAnsi="Tahoma" w:cs="Tahoma"/>
      <w:sz w:val="20"/>
      <w:szCs w:val="20"/>
    </w:rPr>
  </w:style>
  <w:style w:type="paragraph" w:customStyle="1" w:styleId="ad">
    <w:name w:val="Содержимое таблицы"/>
    <w:basedOn w:val="a"/>
    <w:rsid w:val="00D033AB"/>
    <w:pPr>
      <w:suppressLineNumbers/>
    </w:pPr>
  </w:style>
  <w:style w:type="paragraph" w:customStyle="1" w:styleId="ae">
    <w:name w:val="Заголовок таблицы"/>
    <w:basedOn w:val="ad"/>
    <w:rsid w:val="00D033AB"/>
    <w:pPr>
      <w:jc w:val="center"/>
    </w:pPr>
    <w:rPr>
      <w:b/>
      <w:bCs/>
    </w:rPr>
  </w:style>
  <w:style w:type="table" w:styleId="af">
    <w:name w:val="Table Grid"/>
    <w:basedOn w:val="a1"/>
    <w:uiPriority w:val="59"/>
    <w:rsid w:val="002F7C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46196">
      <w:bodyDiv w:val="1"/>
      <w:marLeft w:val="0"/>
      <w:marRight w:val="0"/>
      <w:marTop w:val="0"/>
      <w:marBottom w:val="0"/>
      <w:divBdr>
        <w:top w:val="none" w:sz="0" w:space="0" w:color="auto"/>
        <w:left w:val="none" w:sz="0" w:space="0" w:color="auto"/>
        <w:bottom w:val="none" w:sz="0" w:space="0" w:color="auto"/>
        <w:right w:val="none" w:sz="0" w:space="0" w:color="auto"/>
      </w:divBdr>
    </w:div>
    <w:div w:id="1115715174">
      <w:bodyDiv w:val="1"/>
      <w:marLeft w:val="0"/>
      <w:marRight w:val="0"/>
      <w:marTop w:val="0"/>
      <w:marBottom w:val="0"/>
      <w:divBdr>
        <w:top w:val="none" w:sz="0" w:space="0" w:color="auto"/>
        <w:left w:val="none" w:sz="0" w:space="0" w:color="auto"/>
        <w:bottom w:val="none" w:sz="0" w:space="0" w:color="auto"/>
        <w:right w:val="none" w:sz="0" w:space="0" w:color="auto"/>
      </w:divBdr>
    </w:div>
    <w:div w:id="1611472715">
      <w:bodyDiv w:val="1"/>
      <w:marLeft w:val="0"/>
      <w:marRight w:val="0"/>
      <w:marTop w:val="0"/>
      <w:marBottom w:val="0"/>
      <w:divBdr>
        <w:top w:val="none" w:sz="0" w:space="0" w:color="auto"/>
        <w:left w:val="none" w:sz="0" w:space="0" w:color="auto"/>
        <w:bottom w:val="none" w:sz="0" w:space="0" w:color="auto"/>
        <w:right w:val="none" w:sz="0" w:space="0" w:color="auto"/>
      </w:divBdr>
    </w:div>
    <w:div w:id="21213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dst=100124" TargetMode="Externa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249;n=26037;fld=134;dst=102945" TargetMode="External"/><Relationship Id="rId7" Type="http://schemas.openxmlformats.org/officeDocument/2006/relationships/endnotes" Target="endnotes.xml"/><Relationship Id="rId12" Type="http://schemas.openxmlformats.org/officeDocument/2006/relationships/hyperlink" Target="consultantplus://offline/main?base=LAW;n=69321;fld=134" TargetMode="External"/><Relationship Id="rId17" Type="http://schemas.openxmlformats.org/officeDocument/2006/relationships/hyperlink" Target="consultantplus://offline/main?base=LAW;n=112595;fld=134"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1.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main?base=RLAW249;n=26037;fld=134;dst=100530" TargetMode="External"/><Relationship Id="rId14" Type="http://schemas.openxmlformats.org/officeDocument/2006/relationships/header" Target="header2.xml"/><Relationship Id="rId22" Type="http://schemas.openxmlformats.org/officeDocument/2006/relationships/hyperlink" Target="consultantplus://offline/main?base=RLAW249;n=26037;fld=134;dst=10337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90AB-6537-4271-A5E0-238C51E2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Pages>
  <Words>16424</Words>
  <Characters>93618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Microsoft</Company>
  <LinksUpToDate>false</LinksUpToDate>
  <CharactersWithSpaces>109823</CharactersWithSpaces>
  <SharedDoc>false</SharedDoc>
  <HLinks>
    <vt:vector size="168" baseType="variant">
      <vt:variant>
        <vt:i4>917534</vt:i4>
      </vt:variant>
      <vt:variant>
        <vt:i4>84</vt:i4>
      </vt:variant>
      <vt:variant>
        <vt:i4>0</vt:i4>
      </vt:variant>
      <vt:variant>
        <vt:i4>5</vt:i4>
      </vt:variant>
      <vt:variant>
        <vt:lpwstr>consultantplus://offline/main?base=RLAW249;n=26037;fld=134;dst=103478</vt:lpwstr>
      </vt:variant>
      <vt:variant>
        <vt:lpwstr/>
      </vt:variant>
      <vt:variant>
        <vt:i4>917529</vt:i4>
      </vt:variant>
      <vt:variant>
        <vt:i4>81</vt:i4>
      </vt:variant>
      <vt:variant>
        <vt:i4>0</vt:i4>
      </vt:variant>
      <vt:variant>
        <vt:i4>5</vt:i4>
      </vt:variant>
      <vt:variant>
        <vt:lpwstr>consultantplus://offline/main?base=RLAW249;n=26037;fld=134;dst=103376</vt:lpwstr>
      </vt:variant>
      <vt:variant>
        <vt:lpwstr/>
      </vt:variant>
      <vt:variant>
        <vt:i4>786456</vt:i4>
      </vt:variant>
      <vt:variant>
        <vt:i4>78</vt:i4>
      </vt:variant>
      <vt:variant>
        <vt:i4>0</vt:i4>
      </vt:variant>
      <vt:variant>
        <vt:i4>5</vt:i4>
      </vt:variant>
      <vt:variant>
        <vt:lpwstr>consultantplus://offline/main?base=RLAW249;n=26037;fld=134;dst=103257</vt:lpwstr>
      </vt:variant>
      <vt:variant>
        <vt:lpwstr/>
      </vt:variant>
      <vt:variant>
        <vt:i4>983067</vt:i4>
      </vt:variant>
      <vt:variant>
        <vt:i4>75</vt:i4>
      </vt:variant>
      <vt:variant>
        <vt:i4>0</vt:i4>
      </vt:variant>
      <vt:variant>
        <vt:i4>5</vt:i4>
      </vt:variant>
      <vt:variant>
        <vt:lpwstr>consultantplus://offline/main?base=RLAW249;n=26037;fld=134;dst=103162</vt:lpwstr>
      </vt:variant>
      <vt:variant>
        <vt:lpwstr/>
      </vt:variant>
      <vt:variant>
        <vt:i4>786451</vt:i4>
      </vt:variant>
      <vt:variant>
        <vt:i4>72</vt:i4>
      </vt:variant>
      <vt:variant>
        <vt:i4>0</vt:i4>
      </vt:variant>
      <vt:variant>
        <vt:i4>5</vt:i4>
      </vt:variant>
      <vt:variant>
        <vt:lpwstr>consultantplus://offline/main?base=RLAW249;n=26037;fld=134;dst=102945</vt:lpwstr>
      </vt:variant>
      <vt:variant>
        <vt:lpwstr/>
      </vt:variant>
      <vt:variant>
        <vt:i4>655386</vt:i4>
      </vt:variant>
      <vt:variant>
        <vt:i4>69</vt:i4>
      </vt:variant>
      <vt:variant>
        <vt:i4>0</vt:i4>
      </vt:variant>
      <vt:variant>
        <vt:i4>5</vt:i4>
      </vt:variant>
      <vt:variant>
        <vt:lpwstr>consultantplus://offline/main?base=RLAW249;n=26037;fld=134;dst=103036</vt:lpwstr>
      </vt:variant>
      <vt:variant>
        <vt:lpwstr/>
      </vt:variant>
      <vt:variant>
        <vt:i4>786451</vt:i4>
      </vt:variant>
      <vt:variant>
        <vt:i4>66</vt:i4>
      </vt:variant>
      <vt:variant>
        <vt:i4>0</vt:i4>
      </vt:variant>
      <vt:variant>
        <vt:i4>5</vt:i4>
      </vt:variant>
      <vt:variant>
        <vt:lpwstr>consultantplus://offline/main?base=RLAW249;n=26037;fld=134;dst=102945</vt:lpwstr>
      </vt:variant>
      <vt:variant>
        <vt:lpwstr/>
      </vt:variant>
      <vt:variant>
        <vt:i4>7929983</vt:i4>
      </vt:variant>
      <vt:variant>
        <vt:i4>63</vt:i4>
      </vt:variant>
      <vt:variant>
        <vt:i4>0</vt:i4>
      </vt:variant>
      <vt:variant>
        <vt:i4>5</vt:i4>
      </vt:variant>
      <vt:variant>
        <vt:lpwstr>consultantplus://offline/main?base=LAW;n=112595;fld=134</vt:lpwstr>
      </vt:variant>
      <vt:variant>
        <vt:lpwstr/>
      </vt:variant>
      <vt:variant>
        <vt:i4>983069</vt:i4>
      </vt:variant>
      <vt:variant>
        <vt:i4>60</vt:i4>
      </vt:variant>
      <vt:variant>
        <vt:i4>0</vt:i4>
      </vt:variant>
      <vt:variant>
        <vt:i4>5</vt:i4>
      </vt:variant>
      <vt:variant>
        <vt:lpwstr>consultantplus://offline/main?base=RLAW249;n=26037;fld=134;dst=102778</vt:lpwstr>
      </vt:variant>
      <vt:variant>
        <vt:lpwstr/>
      </vt:variant>
      <vt:variant>
        <vt:i4>720925</vt:i4>
      </vt:variant>
      <vt:variant>
        <vt:i4>57</vt:i4>
      </vt:variant>
      <vt:variant>
        <vt:i4>0</vt:i4>
      </vt:variant>
      <vt:variant>
        <vt:i4>5</vt:i4>
      </vt:variant>
      <vt:variant>
        <vt:lpwstr>consultantplus://offline/main?base=RLAW249;n=26037;fld=134;dst=102732</vt:lpwstr>
      </vt:variant>
      <vt:variant>
        <vt:lpwstr/>
      </vt:variant>
      <vt:variant>
        <vt:i4>786462</vt:i4>
      </vt:variant>
      <vt:variant>
        <vt:i4>54</vt:i4>
      </vt:variant>
      <vt:variant>
        <vt:i4>0</vt:i4>
      </vt:variant>
      <vt:variant>
        <vt:i4>5</vt:i4>
      </vt:variant>
      <vt:variant>
        <vt:lpwstr>consultantplus://offline/main?base=RLAW249;n=26037;fld=134;dst=102440</vt:lpwstr>
      </vt:variant>
      <vt:variant>
        <vt:lpwstr/>
      </vt:variant>
      <vt:variant>
        <vt:i4>589854</vt:i4>
      </vt:variant>
      <vt:variant>
        <vt:i4>51</vt:i4>
      </vt:variant>
      <vt:variant>
        <vt:i4>0</vt:i4>
      </vt:variant>
      <vt:variant>
        <vt:i4>5</vt:i4>
      </vt:variant>
      <vt:variant>
        <vt:lpwstr>consultantplus://offline/main?base=RLAW249;n=26037;fld=134;dst=102417</vt:lpwstr>
      </vt:variant>
      <vt:variant>
        <vt:lpwstr/>
      </vt:variant>
      <vt:variant>
        <vt:i4>196636</vt:i4>
      </vt:variant>
      <vt:variant>
        <vt:i4>48</vt:i4>
      </vt:variant>
      <vt:variant>
        <vt:i4>0</vt:i4>
      </vt:variant>
      <vt:variant>
        <vt:i4>5</vt:i4>
      </vt:variant>
      <vt:variant>
        <vt:lpwstr>consultantplus://offline/main?base=RLAW249;n=26037;fld=134;dst=101687</vt:lpwstr>
      </vt:variant>
      <vt:variant>
        <vt:lpwstr/>
      </vt:variant>
      <vt:variant>
        <vt:i4>786458</vt:i4>
      </vt:variant>
      <vt:variant>
        <vt:i4>45</vt:i4>
      </vt:variant>
      <vt:variant>
        <vt:i4>0</vt:i4>
      </vt:variant>
      <vt:variant>
        <vt:i4>5</vt:i4>
      </vt:variant>
      <vt:variant>
        <vt:lpwstr>consultantplus://offline/main?base=RLAW249;n=26037;fld=134;dst=102043</vt:lpwstr>
      </vt:variant>
      <vt:variant>
        <vt:lpwstr/>
      </vt:variant>
      <vt:variant>
        <vt:i4>655386</vt:i4>
      </vt:variant>
      <vt:variant>
        <vt:i4>42</vt:i4>
      </vt:variant>
      <vt:variant>
        <vt:i4>0</vt:i4>
      </vt:variant>
      <vt:variant>
        <vt:i4>5</vt:i4>
      </vt:variant>
      <vt:variant>
        <vt:lpwstr>consultantplus://offline/main?base=RLAW249;n=26037;fld=134;dst=102024</vt:lpwstr>
      </vt:variant>
      <vt:variant>
        <vt:lpwstr/>
      </vt:variant>
      <vt:variant>
        <vt:i4>917523</vt:i4>
      </vt:variant>
      <vt:variant>
        <vt:i4>39</vt:i4>
      </vt:variant>
      <vt:variant>
        <vt:i4>0</vt:i4>
      </vt:variant>
      <vt:variant>
        <vt:i4>5</vt:i4>
      </vt:variant>
      <vt:variant>
        <vt:lpwstr>consultantplus://offline/main?base=RLAW249;n=26037;fld=134;dst=101951</vt:lpwstr>
      </vt:variant>
      <vt:variant>
        <vt:lpwstr/>
      </vt:variant>
      <vt:variant>
        <vt:i4>196636</vt:i4>
      </vt:variant>
      <vt:variant>
        <vt:i4>36</vt:i4>
      </vt:variant>
      <vt:variant>
        <vt:i4>0</vt:i4>
      </vt:variant>
      <vt:variant>
        <vt:i4>5</vt:i4>
      </vt:variant>
      <vt:variant>
        <vt:lpwstr>consultantplus://offline/main?base=RLAW249;n=26037;fld=134;dst=101687</vt:lpwstr>
      </vt:variant>
      <vt:variant>
        <vt:lpwstr/>
      </vt:variant>
      <vt:variant>
        <vt:i4>131102</vt:i4>
      </vt:variant>
      <vt:variant>
        <vt:i4>33</vt:i4>
      </vt:variant>
      <vt:variant>
        <vt:i4>0</vt:i4>
      </vt:variant>
      <vt:variant>
        <vt:i4>5</vt:i4>
      </vt:variant>
      <vt:variant>
        <vt:lpwstr>consultantplus://offline/main?base=RLAW249;n=26037;fld=134;dst=101496</vt:lpwstr>
      </vt:variant>
      <vt:variant>
        <vt:lpwstr/>
      </vt:variant>
      <vt:variant>
        <vt:i4>852061</vt:i4>
      </vt:variant>
      <vt:variant>
        <vt:i4>30</vt:i4>
      </vt:variant>
      <vt:variant>
        <vt:i4>0</vt:i4>
      </vt:variant>
      <vt:variant>
        <vt:i4>5</vt:i4>
      </vt:variant>
      <vt:variant>
        <vt:lpwstr>consultantplus://offline/main?base=LAW;n=98841;fld=134;dst=100016</vt:lpwstr>
      </vt:variant>
      <vt:variant>
        <vt:lpwstr/>
      </vt:variant>
      <vt:variant>
        <vt:i4>852061</vt:i4>
      </vt:variant>
      <vt:variant>
        <vt:i4>27</vt:i4>
      </vt:variant>
      <vt:variant>
        <vt:i4>0</vt:i4>
      </vt:variant>
      <vt:variant>
        <vt:i4>5</vt:i4>
      </vt:variant>
      <vt:variant>
        <vt:lpwstr>consultantplus://offline/main?base=LAW;n=98841;fld=134;dst=100016</vt:lpwstr>
      </vt:variant>
      <vt:variant>
        <vt:lpwstr/>
      </vt:variant>
      <vt:variant>
        <vt:i4>852061</vt:i4>
      </vt:variant>
      <vt:variant>
        <vt:i4>24</vt:i4>
      </vt:variant>
      <vt:variant>
        <vt:i4>0</vt:i4>
      </vt:variant>
      <vt:variant>
        <vt:i4>5</vt:i4>
      </vt:variant>
      <vt:variant>
        <vt:lpwstr>consultantplus://offline/main?base=LAW;n=98841;fld=134;dst=100016</vt:lpwstr>
      </vt:variant>
      <vt:variant>
        <vt:lpwstr/>
      </vt:variant>
      <vt:variant>
        <vt:i4>852061</vt:i4>
      </vt:variant>
      <vt:variant>
        <vt:i4>21</vt:i4>
      </vt:variant>
      <vt:variant>
        <vt:i4>0</vt:i4>
      </vt:variant>
      <vt:variant>
        <vt:i4>5</vt:i4>
      </vt:variant>
      <vt:variant>
        <vt:lpwstr>consultantplus://offline/main?base=LAW;n=98841;fld=134;dst=100016</vt:lpwstr>
      </vt:variant>
      <vt:variant>
        <vt:lpwstr/>
      </vt:variant>
      <vt:variant>
        <vt:i4>7733374</vt:i4>
      </vt:variant>
      <vt:variant>
        <vt:i4>18</vt:i4>
      </vt:variant>
      <vt:variant>
        <vt:i4>0</vt:i4>
      </vt:variant>
      <vt:variant>
        <vt:i4>5</vt:i4>
      </vt:variant>
      <vt:variant>
        <vt:lpwstr>consultantplus://offline/main?base=LAW;n=103373;fld=134</vt:lpwstr>
      </vt:variant>
      <vt:variant>
        <vt:lpwstr/>
      </vt:variant>
      <vt:variant>
        <vt:i4>7929983</vt:i4>
      </vt:variant>
      <vt:variant>
        <vt:i4>15</vt:i4>
      </vt:variant>
      <vt:variant>
        <vt:i4>0</vt:i4>
      </vt:variant>
      <vt:variant>
        <vt:i4>5</vt:i4>
      </vt:variant>
      <vt:variant>
        <vt:lpwstr>consultantplus://offline/main?base=LAW;n=112595;fld=134</vt:lpwstr>
      </vt:variant>
      <vt:variant>
        <vt:lpwstr/>
      </vt:variant>
      <vt:variant>
        <vt:i4>2228257</vt:i4>
      </vt:variant>
      <vt:variant>
        <vt:i4>12</vt:i4>
      </vt:variant>
      <vt:variant>
        <vt:i4>0</vt:i4>
      </vt:variant>
      <vt:variant>
        <vt:i4>5</vt:i4>
      </vt:variant>
      <vt:variant>
        <vt:lpwstr>consultantplus://offline/main?base=LAW;n=74119;fld=134</vt:lpwstr>
      </vt:variant>
      <vt:variant>
        <vt:lpwstr/>
      </vt:variant>
      <vt:variant>
        <vt:i4>2687023</vt:i4>
      </vt:variant>
      <vt:variant>
        <vt:i4>9</vt:i4>
      </vt:variant>
      <vt:variant>
        <vt:i4>0</vt:i4>
      </vt:variant>
      <vt:variant>
        <vt:i4>5</vt:i4>
      </vt:variant>
      <vt:variant>
        <vt:lpwstr>consultantplus://offline/main?base=LAW;n=69321;fld=134</vt:lpwstr>
      </vt:variant>
      <vt:variant>
        <vt:lpwstr/>
      </vt:variant>
      <vt:variant>
        <vt:i4>589855</vt:i4>
      </vt:variant>
      <vt:variant>
        <vt:i4>3</vt:i4>
      </vt:variant>
      <vt:variant>
        <vt:i4>0</vt:i4>
      </vt:variant>
      <vt:variant>
        <vt:i4>5</vt:i4>
      </vt:variant>
      <vt:variant>
        <vt:lpwstr>consultantplus://offline/main?base=RLAW249;n=26037;fld=134;dst=100530</vt:lpwstr>
      </vt:variant>
      <vt:variant>
        <vt:lpwstr/>
      </vt:variant>
      <vt:variant>
        <vt:i4>3735652</vt:i4>
      </vt:variant>
      <vt:variant>
        <vt:i4>0</vt:i4>
      </vt:variant>
      <vt:variant>
        <vt:i4>0</vt:i4>
      </vt:variant>
      <vt:variant>
        <vt:i4>5</vt:i4>
      </vt:variant>
      <vt:variant>
        <vt:lpwstr>consultantplus://offline/main?base=LAW;n=102994;fld=134;dst=100124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subject/>
  <dc:creator>User</dc:creator>
  <cp:keywords/>
  <dc:description/>
  <cp:lastModifiedBy>1</cp:lastModifiedBy>
  <cp:revision>63</cp:revision>
  <cp:lastPrinted>2011-11-01T00:05:00Z</cp:lastPrinted>
  <dcterms:created xsi:type="dcterms:W3CDTF">2011-07-08T12:45:00Z</dcterms:created>
  <dcterms:modified xsi:type="dcterms:W3CDTF">2016-08-04T04:11:00Z</dcterms:modified>
</cp:coreProperties>
</file>