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3F" w:rsidRPr="00B10BA2" w:rsidRDefault="0073113F" w:rsidP="0073113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10BA2">
        <w:rPr>
          <w:sz w:val="28"/>
          <w:szCs w:val="28"/>
        </w:rPr>
        <w:t>Российская Федерация</w:t>
      </w:r>
    </w:p>
    <w:p w:rsidR="0073113F" w:rsidRPr="00B10BA2" w:rsidRDefault="0073113F" w:rsidP="0073113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10BA2">
        <w:rPr>
          <w:sz w:val="28"/>
          <w:szCs w:val="28"/>
        </w:rPr>
        <w:t>Республика Хакасия</w:t>
      </w:r>
    </w:p>
    <w:p w:rsidR="0073113F" w:rsidRPr="00B10BA2" w:rsidRDefault="0073113F" w:rsidP="0073113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10BA2">
        <w:rPr>
          <w:sz w:val="28"/>
          <w:szCs w:val="28"/>
        </w:rPr>
        <w:t>Таштыпский</w:t>
      </w:r>
      <w:proofErr w:type="spellEnd"/>
      <w:r w:rsidRPr="00B10BA2">
        <w:rPr>
          <w:sz w:val="28"/>
          <w:szCs w:val="28"/>
        </w:rPr>
        <w:t xml:space="preserve"> Район</w:t>
      </w:r>
    </w:p>
    <w:p w:rsidR="0073113F" w:rsidRPr="00B10BA2" w:rsidRDefault="0073113F" w:rsidP="0073113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10BA2">
        <w:rPr>
          <w:color w:val="000000"/>
          <w:sz w:val="28"/>
          <w:szCs w:val="28"/>
        </w:rPr>
        <w:t xml:space="preserve">Администрация </w:t>
      </w:r>
      <w:proofErr w:type="spellStart"/>
      <w:r w:rsidRPr="00B10BA2">
        <w:rPr>
          <w:color w:val="000000"/>
          <w:sz w:val="28"/>
          <w:szCs w:val="28"/>
        </w:rPr>
        <w:t>Матурского</w:t>
      </w:r>
      <w:proofErr w:type="spellEnd"/>
      <w:r w:rsidRPr="00B10BA2">
        <w:rPr>
          <w:color w:val="000000"/>
          <w:sz w:val="28"/>
          <w:szCs w:val="28"/>
        </w:rPr>
        <w:t xml:space="preserve"> сельсовета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</w:p>
    <w:p w:rsidR="0073113F" w:rsidRPr="00B10BA2" w:rsidRDefault="0073113F" w:rsidP="0073113F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bCs/>
          <w:color w:val="000000"/>
          <w:sz w:val="28"/>
          <w:szCs w:val="28"/>
        </w:rPr>
      </w:pPr>
      <w:r w:rsidRPr="00B10BA2">
        <w:rPr>
          <w:rFonts w:ascii="Courier New" w:hAnsi="Courier New"/>
          <w:b/>
          <w:bCs/>
          <w:color w:val="000000"/>
          <w:sz w:val="28"/>
          <w:szCs w:val="28"/>
        </w:rPr>
        <w:t>ПОСТАНОВЛЕНИЕ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19.04. 2016 г.   </w:t>
      </w:r>
      <w:r>
        <w:rPr>
          <w:rFonts w:ascii="Arial" w:cs="Arial"/>
          <w:color w:val="000000"/>
          <w:sz w:val="27"/>
          <w:szCs w:val="27"/>
        </w:rPr>
        <w:t xml:space="preserve">                        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атур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         </w:t>
      </w:r>
      <w:r>
        <w:rPr>
          <w:color w:val="000000"/>
          <w:sz w:val="27"/>
          <w:szCs w:val="27"/>
        </w:rPr>
        <w:t>№ 64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73113F" w:rsidRPr="00F01603" w:rsidRDefault="0073113F" w:rsidP="0073113F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</w:p>
    <w:p w:rsidR="0073113F" w:rsidRPr="00F01603" w:rsidRDefault="0073113F" w:rsidP="0073113F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01603">
        <w:rPr>
          <w:rFonts w:eastAsia="Calibri"/>
          <w:sz w:val="28"/>
          <w:szCs w:val="28"/>
        </w:rPr>
        <w:t xml:space="preserve">Об изменении постановления 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1603">
        <w:rPr>
          <w:color w:val="000000"/>
          <w:sz w:val="28"/>
          <w:szCs w:val="28"/>
        </w:rPr>
        <w:t xml:space="preserve">об утверждении Положения                   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F01603">
        <w:rPr>
          <w:color w:val="000000"/>
          <w:sz w:val="28"/>
          <w:szCs w:val="28"/>
        </w:rPr>
        <w:t xml:space="preserve">    «Об организации транспортного                        </w:t>
      </w:r>
      <w:r>
        <w:rPr>
          <w:color w:val="000000"/>
          <w:sz w:val="28"/>
          <w:szCs w:val="28"/>
        </w:rPr>
        <w:t xml:space="preserve"> </w:t>
      </w:r>
      <w:r w:rsidRPr="00F01603">
        <w:rPr>
          <w:color w:val="000000"/>
          <w:sz w:val="28"/>
          <w:szCs w:val="28"/>
        </w:rPr>
        <w:t xml:space="preserve">                                     обслуживания населения в границах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F0160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</w:t>
      </w:r>
      <w:r w:rsidRPr="00F01603">
        <w:rPr>
          <w:color w:val="000000"/>
          <w:sz w:val="28"/>
          <w:szCs w:val="28"/>
        </w:rPr>
        <w:t xml:space="preserve">   </w:t>
      </w:r>
      <w:proofErr w:type="spellStart"/>
      <w:r w:rsidRPr="00F01603">
        <w:rPr>
          <w:color w:val="000000"/>
          <w:sz w:val="28"/>
          <w:szCs w:val="28"/>
        </w:rPr>
        <w:t>Матурского</w:t>
      </w:r>
      <w:proofErr w:type="spellEnd"/>
      <w:r w:rsidRPr="00F01603">
        <w:rPr>
          <w:color w:val="000000"/>
          <w:sz w:val="28"/>
          <w:szCs w:val="28"/>
        </w:rPr>
        <w:t xml:space="preserve"> сельсовета» от 07.12.2010</w:t>
      </w:r>
    </w:p>
    <w:p w:rsidR="0073113F" w:rsidRPr="00F01603" w:rsidRDefault="0073113F" w:rsidP="0073113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51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06.10.2003 г. № 131 - ФЗ  «Об общих принципах организации местного самоуправления в Российской Федерации» пункта 7 ст. 9 , пункта 7 части 1 статьи 14 и пункта 6 части 1 статьи 15 , Устава муниципального образования </w:t>
      </w:r>
      <w:proofErr w:type="spellStart"/>
      <w:r>
        <w:rPr>
          <w:color w:val="000000"/>
          <w:sz w:val="28"/>
          <w:szCs w:val="28"/>
        </w:rPr>
        <w:t>Матурский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Таштыпского</w:t>
      </w:r>
      <w:proofErr w:type="spellEnd"/>
      <w:r>
        <w:rPr>
          <w:color w:val="000000"/>
          <w:sz w:val="28"/>
          <w:szCs w:val="28"/>
        </w:rPr>
        <w:t xml:space="preserve"> района Республики Хакасия от 03.01.2006г. № 14  администрация </w:t>
      </w:r>
      <w:proofErr w:type="spellStart"/>
      <w:r>
        <w:rPr>
          <w:color w:val="000000"/>
          <w:sz w:val="28"/>
          <w:szCs w:val="28"/>
        </w:rPr>
        <w:t>Матурского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gramEnd"/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73113F" w:rsidRPr="008F27C5" w:rsidRDefault="0073113F" w:rsidP="0073113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8F27C5">
        <w:rPr>
          <w:color w:val="000000"/>
          <w:sz w:val="28"/>
          <w:szCs w:val="28"/>
        </w:rPr>
        <w:t>п</w:t>
      </w:r>
      <w:proofErr w:type="gramEnd"/>
      <w:r w:rsidRPr="008F27C5">
        <w:rPr>
          <w:color w:val="000000"/>
          <w:sz w:val="28"/>
          <w:szCs w:val="28"/>
        </w:rPr>
        <w:t xml:space="preserve"> о с т а н о в л я е т :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3113F" w:rsidRPr="00F01603" w:rsidRDefault="0073113F" w:rsidP="0073113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 8.1 Положения слова «</w:t>
      </w:r>
      <w:r>
        <w:rPr>
          <w:i/>
          <w:color w:val="000000"/>
          <w:sz w:val="28"/>
          <w:szCs w:val="28"/>
        </w:rPr>
        <w:t xml:space="preserve">уровень тарифов на перевозку пассажиров и багажа устанавливается местной администрацией»  </w:t>
      </w:r>
      <w:r w:rsidRPr="00F01603">
        <w:rPr>
          <w:b/>
          <w:i/>
          <w:color w:val="000000"/>
          <w:sz w:val="28"/>
          <w:szCs w:val="28"/>
        </w:rPr>
        <w:t>исключить</w:t>
      </w:r>
      <w:r>
        <w:rPr>
          <w:b/>
          <w:i/>
          <w:color w:val="000000"/>
          <w:sz w:val="28"/>
          <w:szCs w:val="28"/>
        </w:rPr>
        <w:t>.</w:t>
      </w:r>
    </w:p>
    <w:p w:rsidR="0073113F" w:rsidRPr="00F01603" w:rsidRDefault="0073113F" w:rsidP="0073113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Заменить словами « уровень тарифов на перевозку разрабатывает государственный комитет по тарифам и энергетике Республики Хакасия относящихся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перевозки пассажиров и багажа автомобильным транспортом общего пользования на внутри муниципальных маршрутах»</w:t>
      </w:r>
    </w:p>
    <w:p w:rsidR="0073113F" w:rsidRPr="00E32015" w:rsidRDefault="0073113F" w:rsidP="007311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п. 7.7 Постановления слова « пассажир, который до следующего после посадки остановочного пункта не оплатил проезда или провоза багажа, а также пассажир, предъявивший при контроле билет или удостоверение, не дающие право на проезд и провоз багажа в данном транспортном средстве, относятся к категории безбилетных пассажиров. Поддельные, неправильно оформленные или оформленные на другое лицо проездные документы подлежат изъятию» </w:t>
      </w:r>
      <w:r>
        <w:rPr>
          <w:b/>
          <w:i/>
          <w:color w:val="000000"/>
          <w:sz w:val="28"/>
          <w:szCs w:val="28"/>
        </w:rPr>
        <w:t>исключить.</w:t>
      </w:r>
      <w:r>
        <w:rPr>
          <w:color w:val="000000"/>
          <w:sz w:val="28"/>
          <w:szCs w:val="28"/>
        </w:rPr>
        <w:t xml:space="preserve">   </w:t>
      </w:r>
    </w:p>
    <w:p w:rsidR="0073113F" w:rsidRDefault="0073113F" w:rsidP="007311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законную силу с момента   опубликования (обнародования).</w:t>
      </w:r>
    </w:p>
    <w:p w:rsidR="0073113F" w:rsidRDefault="0073113F" w:rsidP="007311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Матурского</w:t>
      </w:r>
      <w:proofErr w:type="spellEnd"/>
      <w:r>
        <w:rPr>
          <w:color w:val="000000"/>
          <w:sz w:val="28"/>
          <w:szCs w:val="28"/>
        </w:rPr>
        <w:t xml:space="preserve"> сельсовета                                                С.П. </w:t>
      </w:r>
      <w:proofErr w:type="spellStart"/>
      <w:r>
        <w:rPr>
          <w:color w:val="000000"/>
          <w:sz w:val="28"/>
          <w:szCs w:val="28"/>
        </w:rPr>
        <w:t>Чебодаев</w:t>
      </w:r>
      <w:proofErr w:type="spellEnd"/>
      <w:r>
        <w:rPr>
          <w:color w:val="000000"/>
          <w:sz w:val="28"/>
          <w:szCs w:val="28"/>
        </w:rPr>
        <w:t xml:space="preserve">                   </w:t>
      </w: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Pr="00B10BA2" w:rsidRDefault="0073113F" w:rsidP="0073113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10BA2">
        <w:rPr>
          <w:sz w:val="28"/>
          <w:szCs w:val="28"/>
        </w:rPr>
        <w:lastRenderedPageBreak/>
        <w:t>Российская Федерация</w:t>
      </w:r>
    </w:p>
    <w:p w:rsidR="0073113F" w:rsidRPr="00B10BA2" w:rsidRDefault="0073113F" w:rsidP="0073113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10BA2">
        <w:rPr>
          <w:sz w:val="28"/>
          <w:szCs w:val="28"/>
        </w:rPr>
        <w:t>Республика Хакасия</w:t>
      </w:r>
    </w:p>
    <w:p w:rsidR="0073113F" w:rsidRPr="00B10BA2" w:rsidRDefault="0073113F" w:rsidP="0073113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10BA2">
        <w:rPr>
          <w:sz w:val="28"/>
          <w:szCs w:val="28"/>
        </w:rPr>
        <w:t>Таштыпский</w:t>
      </w:r>
      <w:proofErr w:type="spellEnd"/>
      <w:r w:rsidRPr="00B10BA2">
        <w:rPr>
          <w:sz w:val="28"/>
          <w:szCs w:val="28"/>
        </w:rPr>
        <w:t xml:space="preserve"> Район</w:t>
      </w:r>
    </w:p>
    <w:p w:rsidR="0073113F" w:rsidRPr="00B10BA2" w:rsidRDefault="0073113F" w:rsidP="0073113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10BA2">
        <w:rPr>
          <w:color w:val="000000"/>
          <w:sz w:val="28"/>
          <w:szCs w:val="28"/>
        </w:rPr>
        <w:t xml:space="preserve">Администрация </w:t>
      </w:r>
      <w:proofErr w:type="spellStart"/>
      <w:r w:rsidRPr="00B10BA2">
        <w:rPr>
          <w:color w:val="000000"/>
          <w:sz w:val="28"/>
          <w:szCs w:val="28"/>
        </w:rPr>
        <w:t>Матурского</w:t>
      </w:r>
      <w:proofErr w:type="spellEnd"/>
      <w:r w:rsidRPr="00B10BA2">
        <w:rPr>
          <w:color w:val="000000"/>
          <w:sz w:val="28"/>
          <w:szCs w:val="28"/>
        </w:rPr>
        <w:t xml:space="preserve"> сельсовета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</w:p>
    <w:p w:rsidR="0073113F" w:rsidRPr="00B10BA2" w:rsidRDefault="0073113F" w:rsidP="0073113F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bCs/>
          <w:color w:val="000000"/>
          <w:sz w:val="28"/>
          <w:szCs w:val="28"/>
        </w:rPr>
      </w:pPr>
      <w:r w:rsidRPr="00B10BA2">
        <w:rPr>
          <w:rFonts w:ascii="Courier New" w:hAnsi="Courier New"/>
          <w:b/>
          <w:bCs/>
          <w:color w:val="000000"/>
          <w:sz w:val="28"/>
          <w:szCs w:val="28"/>
        </w:rPr>
        <w:t>ПОСТАНОВЛЕНИЕ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07.12. 2010 г.</w:t>
      </w:r>
      <w:r>
        <w:rPr>
          <w:rFonts w:ascii="Arial" w:cs="Arial"/>
          <w:color w:val="000000"/>
          <w:sz w:val="27"/>
          <w:szCs w:val="27"/>
        </w:rPr>
        <w:t xml:space="preserve">                              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атур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         </w:t>
      </w:r>
      <w:r>
        <w:rPr>
          <w:color w:val="000000"/>
          <w:sz w:val="27"/>
          <w:szCs w:val="27"/>
        </w:rPr>
        <w:t>№ 51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Положения                                                                                                    «Об организации транспортного                                                              обслуживания населения в границах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Матурского</w:t>
      </w:r>
      <w:proofErr w:type="spellEnd"/>
      <w:r>
        <w:rPr>
          <w:color w:val="000000"/>
          <w:sz w:val="28"/>
          <w:szCs w:val="28"/>
        </w:rPr>
        <w:t xml:space="preserve"> сельсовета»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соответствии с Федеральным Законом от 06.10.2003 г. № 131 - ФЗ  « Об общих принципах организации местного самоуправления в Российской Федерации» пункта 7 ст. 9 , пункта 7 части 1 статьи 14 и пункта 6 части 1 статьи 15 , Устава муниципального образования </w:t>
      </w:r>
      <w:proofErr w:type="spellStart"/>
      <w:r>
        <w:rPr>
          <w:color w:val="000000"/>
          <w:sz w:val="28"/>
          <w:szCs w:val="28"/>
        </w:rPr>
        <w:t>Матурский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Таштыпского</w:t>
      </w:r>
      <w:proofErr w:type="spellEnd"/>
      <w:r>
        <w:rPr>
          <w:color w:val="000000"/>
          <w:sz w:val="28"/>
          <w:szCs w:val="28"/>
        </w:rPr>
        <w:t xml:space="preserve"> района Республики Хакасия от 03.01.2006г. №14          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B10BA2">
        <w:rPr>
          <w:b/>
          <w:color w:val="000000"/>
          <w:sz w:val="28"/>
          <w:szCs w:val="28"/>
        </w:rPr>
        <w:t>п</w:t>
      </w:r>
      <w:proofErr w:type="gramEnd"/>
      <w:r w:rsidRPr="00B10BA2">
        <w:rPr>
          <w:b/>
          <w:color w:val="000000"/>
          <w:sz w:val="28"/>
          <w:szCs w:val="28"/>
        </w:rPr>
        <w:t xml:space="preserve"> о с т а н о в л я ю:</w:t>
      </w:r>
    </w:p>
    <w:p w:rsidR="0073113F" w:rsidRPr="00B10BA2" w:rsidRDefault="0073113F" w:rsidP="0073113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113F" w:rsidRPr="00B10BA2" w:rsidRDefault="0073113F" w:rsidP="0073113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10BA2">
        <w:rPr>
          <w:color w:val="000000"/>
          <w:sz w:val="28"/>
          <w:szCs w:val="28"/>
        </w:rPr>
        <w:t xml:space="preserve">1.Утвердить Положение «  Об  организации транспортного  обслуживания населения в границах </w:t>
      </w:r>
      <w:proofErr w:type="spellStart"/>
      <w:r w:rsidRPr="00B10BA2">
        <w:rPr>
          <w:color w:val="000000"/>
          <w:sz w:val="28"/>
          <w:szCs w:val="28"/>
        </w:rPr>
        <w:t>Матурского</w:t>
      </w:r>
      <w:proofErr w:type="spellEnd"/>
      <w:r w:rsidRPr="00B10BA2">
        <w:rPr>
          <w:color w:val="000000"/>
          <w:sz w:val="28"/>
          <w:szCs w:val="28"/>
        </w:rPr>
        <w:t xml:space="preserve"> сельсовета» </w:t>
      </w:r>
      <w:proofErr w:type="gramStart"/>
      <w:r w:rsidRPr="00B10BA2">
        <w:rPr>
          <w:color w:val="000000"/>
          <w:sz w:val="28"/>
          <w:szCs w:val="28"/>
        </w:rPr>
        <w:t>согласно приложения</w:t>
      </w:r>
      <w:proofErr w:type="gramEnd"/>
      <w:r w:rsidRPr="00B10BA2">
        <w:rPr>
          <w:color w:val="000000"/>
          <w:sz w:val="28"/>
          <w:szCs w:val="28"/>
        </w:rPr>
        <w:t xml:space="preserve"> № 1.</w:t>
      </w:r>
    </w:p>
    <w:p w:rsidR="0073113F" w:rsidRPr="00B10BA2" w:rsidRDefault="0073113F" w:rsidP="0073113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Данное</w:t>
      </w:r>
      <w:r w:rsidRPr="00B10BA2">
        <w:rPr>
          <w:sz w:val="28"/>
          <w:szCs w:val="28"/>
        </w:rPr>
        <w:t xml:space="preserve"> постановление вступает в законную силу с момента его опубликования    </w:t>
      </w:r>
      <w:proofErr w:type="gramStart"/>
      <w:r w:rsidRPr="00B10BA2">
        <w:rPr>
          <w:sz w:val="28"/>
          <w:szCs w:val="28"/>
        </w:rPr>
        <w:t xml:space="preserve">( </w:t>
      </w:r>
      <w:proofErr w:type="gramEnd"/>
      <w:r w:rsidRPr="00B10BA2">
        <w:rPr>
          <w:sz w:val="28"/>
          <w:szCs w:val="28"/>
        </w:rPr>
        <w:t>обнародования)</w:t>
      </w:r>
    </w:p>
    <w:p w:rsidR="0073113F" w:rsidRPr="00B10BA2" w:rsidRDefault="0073113F" w:rsidP="0073113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</w:p>
    <w:p w:rsidR="0073113F" w:rsidRDefault="0073113F" w:rsidP="007311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 </w:t>
      </w:r>
      <w:proofErr w:type="spellStart"/>
      <w:r>
        <w:rPr>
          <w:color w:val="000000"/>
          <w:sz w:val="28"/>
          <w:szCs w:val="28"/>
        </w:rPr>
        <w:t>Матурского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>
        <w:rPr>
          <w:rFonts w:hAnsi="Arial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А. С. Лебедев </w:t>
      </w: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  <w:color w:val="545454"/>
          <w:sz w:val="28"/>
          <w:szCs w:val="28"/>
        </w:rPr>
      </w:pPr>
      <w:r>
        <w:rPr>
          <w:rFonts w:ascii="Arial" w:hAnsi="Arial"/>
          <w:color w:val="545454"/>
          <w:sz w:val="28"/>
          <w:szCs w:val="28"/>
        </w:rPr>
        <w:t xml:space="preserve">                                                                               Приложение</w:t>
      </w:r>
      <w:r>
        <w:rPr>
          <w:rFonts w:ascii="Arial" w:hAnsi="Arial" w:cs="Arial"/>
          <w:color w:val="545454"/>
          <w:sz w:val="28"/>
          <w:szCs w:val="28"/>
        </w:rPr>
        <w:t xml:space="preserve"> </w:t>
      </w:r>
      <w:r>
        <w:rPr>
          <w:rFonts w:ascii="Arial" w:hAnsi="Arial"/>
          <w:color w:val="545454"/>
          <w:sz w:val="28"/>
          <w:szCs w:val="28"/>
        </w:rPr>
        <w:t>№</w:t>
      </w:r>
      <w:r>
        <w:rPr>
          <w:rFonts w:ascii="Arial" w:hAnsi="Arial" w:cs="Arial"/>
          <w:color w:val="545454"/>
          <w:sz w:val="28"/>
          <w:szCs w:val="28"/>
        </w:rPr>
        <w:t xml:space="preserve"> 1 </w:t>
      </w:r>
      <w:r>
        <w:rPr>
          <w:rFonts w:ascii="Arial" w:hAnsi="Arial"/>
          <w:color w:val="545454"/>
          <w:sz w:val="28"/>
          <w:szCs w:val="28"/>
        </w:rPr>
        <w:t>к</w:t>
      </w:r>
      <w:r>
        <w:rPr>
          <w:rFonts w:ascii="Arial" w:hAnsi="Arial" w:cs="Arial"/>
          <w:color w:val="54545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color w:val="545454"/>
          <w:sz w:val="28"/>
          <w:szCs w:val="28"/>
        </w:rPr>
        <w:t>постановлению</w:t>
      </w:r>
      <w:r>
        <w:rPr>
          <w:rFonts w:ascii="Arial" w:hAnsi="Arial" w:cs="Arial"/>
          <w:color w:val="545454"/>
          <w:sz w:val="28"/>
          <w:szCs w:val="28"/>
        </w:rPr>
        <w:t xml:space="preserve"> </w:t>
      </w:r>
      <w:r>
        <w:rPr>
          <w:rFonts w:ascii="Arial" w:hAnsi="Arial"/>
          <w:color w:val="545454"/>
          <w:sz w:val="28"/>
          <w:szCs w:val="28"/>
        </w:rPr>
        <w:t>главы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  <w:color w:val="545454"/>
          <w:sz w:val="28"/>
          <w:szCs w:val="28"/>
        </w:rPr>
      </w:pPr>
      <w:proofErr w:type="spellStart"/>
      <w:r>
        <w:rPr>
          <w:rFonts w:ascii="Arial" w:hAnsi="Arial"/>
          <w:color w:val="545454"/>
          <w:sz w:val="28"/>
          <w:szCs w:val="28"/>
        </w:rPr>
        <w:t>Матурского</w:t>
      </w:r>
      <w:proofErr w:type="spellEnd"/>
      <w:r>
        <w:rPr>
          <w:rFonts w:ascii="Arial" w:hAnsi="Arial"/>
          <w:color w:val="545454"/>
          <w:sz w:val="28"/>
          <w:szCs w:val="28"/>
        </w:rPr>
        <w:t xml:space="preserve"> сельсовета                                                                                                                                           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545454"/>
          <w:sz w:val="28"/>
          <w:szCs w:val="28"/>
        </w:rPr>
      </w:pPr>
      <w:r>
        <w:rPr>
          <w:rFonts w:ascii="Arial" w:hAnsi="Arial" w:cs="Arial"/>
          <w:color w:val="545454"/>
          <w:sz w:val="28"/>
          <w:szCs w:val="28"/>
        </w:rPr>
        <w:t xml:space="preserve">                             от      </w:t>
      </w:r>
      <w:r>
        <w:rPr>
          <w:rFonts w:ascii="Arial" w:hAnsi="Arial"/>
          <w:color w:val="545454"/>
          <w:sz w:val="28"/>
          <w:szCs w:val="28"/>
        </w:rPr>
        <w:t>«</w:t>
      </w:r>
      <w:r>
        <w:rPr>
          <w:rFonts w:ascii="Arial" w:hAnsi="Arial" w:cs="Arial"/>
          <w:color w:val="545454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545454"/>
          <w:sz w:val="28"/>
          <w:szCs w:val="28"/>
        </w:rPr>
        <w:t>07</w:t>
      </w:r>
      <w:r>
        <w:rPr>
          <w:rFonts w:ascii="Arial" w:hAnsi="Arial" w:cs="Arial"/>
          <w:iCs/>
          <w:color w:val="545454"/>
          <w:sz w:val="28"/>
          <w:szCs w:val="28"/>
        </w:rPr>
        <w:t>»12.</w:t>
      </w:r>
      <w:r>
        <w:rPr>
          <w:rFonts w:ascii="Arial" w:hAnsi="Arial" w:cs="Arial"/>
          <w:i/>
          <w:iCs/>
          <w:color w:val="545454"/>
          <w:sz w:val="28"/>
          <w:szCs w:val="28"/>
        </w:rPr>
        <w:t xml:space="preserve">     </w:t>
      </w:r>
      <w:r>
        <w:rPr>
          <w:rFonts w:ascii="Arial" w:hAnsi="Arial" w:cs="Arial"/>
          <w:color w:val="545454"/>
          <w:sz w:val="28"/>
          <w:szCs w:val="28"/>
        </w:rPr>
        <w:t xml:space="preserve">2010 </w:t>
      </w:r>
      <w:r>
        <w:rPr>
          <w:rFonts w:ascii="Arial" w:hAnsi="Arial"/>
          <w:color w:val="545454"/>
          <w:sz w:val="28"/>
          <w:szCs w:val="28"/>
        </w:rPr>
        <w:t>г</w:t>
      </w:r>
      <w:r>
        <w:rPr>
          <w:rFonts w:ascii="Arial" w:hAnsi="Arial" w:cs="Arial"/>
          <w:color w:val="545454"/>
          <w:sz w:val="28"/>
          <w:szCs w:val="28"/>
        </w:rPr>
        <w:t>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545454"/>
          <w:sz w:val="28"/>
          <w:szCs w:val="28"/>
        </w:rPr>
      </w:pPr>
      <w:r>
        <w:rPr>
          <w:rFonts w:ascii="Arial" w:hAnsi="Arial" w:cs="Arial"/>
          <w:color w:val="545454"/>
          <w:sz w:val="28"/>
          <w:szCs w:val="28"/>
        </w:rPr>
        <w:t>№ 51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ПОЛОЖЕНИЕ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7"/>
          <w:szCs w:val="27"/>
        </w:rPr>
      </w:pP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</w:rPr>
      </w:pP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 xml:space="preserve">          Об организации транспортного обслуживания населения в границах   </w:t>
      </w:r>
      <w:proofErr w:type="spellStart"/>
      <w:r>
        <w:rPr>
          <w:b/>
          <w:bCs/>
          <w:color w:val="000000"/>
          <w:sz w:val="28"/>
          <w:szCs w:val="28"/>
        </w:rPr>
        <w:t>Матурского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сельсовета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8"/>
          <w:szCs w:val="28"/>
        </w:rPr>
        <w:t>1. Основные понятия и термины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>1.1. В настоящем Положении используются следующие основные понятия и термины: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водитель </w:t>
      </w:r>
      <w:proofErr w:type="gramStart"/>
      <w:r>
        <w:rPr>
          <w:color w:val="000000"/>
          <w:sz w:val="28"/>
          <w:szCs w:val="28"/>
        </w:rPr>
        <w:t>-л</w:t>
      </w:r>
      <w:proofErr w:type="gramEnd"/>
      <w:r>
        <w:rPr>
          <w:color w:val="000000"/>
          <w:sz w:val="28"/>
          <w:szCs w:val="28"/>
        </w:rPr>
        <w:t>ицо, управляющее транспортным средством и принимающее непосредственное участие в процессе дорожного движения;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8"/>
          <w:szCs w:val="28"/>
        </w:rPr>
        <w:t>заказчик   транспортного   обслуживания   населения   (далее        заказчик) местная администрация;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8"/>
          <w:szCs w:val="28"/>
        </w:rPr>
        <w:t>договор по организации транспортного обслуживания населения муниципального образования (далее договор) договор, заключенный Заказчиком с юридическим или физическим лицом, являющимся индивидуальным предпринимателем, предусматривающий обязательства сторон по организации транспортного обслуживания, в том числе осуществления пассажирских перевозок с учетом требований, установленных настоящим Положением;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8"/>
          <w:szCs w:val="28"/>
        </w:rPr>
        <w:t>маршрут — путь следования транспортного средства между определенными пунктами по соответствующему расписанию и схеме, который подтверждается паспортом маршрута, утверждаемым соответствующим правовым актом местной администрации. Совокупность маршрутов представляет собой маршрутную сеть;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8"/>
          <w:szCs w:val="28"/>
        </w:rPr>
        <w:t>перевозчик</w:t>
      </w: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юридическое     или     физическое     лицо,      являющееся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индивидуальным предпринимателем, </w:t>
      </w:r>
      <w:proofErr w:type="gramStart"/>
      <w:r>
        <w:rPr>
          <w:color w:val="000000"/>
          <w:sz w:val="28"/>
          <w:szCs w:val="28"/>
        </w:rPr>
        <w:t>осуществляющее</w:t>
      </w:r>
      <w:proofErr w:type="gramEnd"/>
      <w:r>
        <w:rPr>
          <w:color w:val="000000"/>
          <w:sz w:val="28"/>
          <w:szCs w:val="28"/>
        </w:rPr>
        <w:t xml:space="preserve"> перевозку пассажиров и багажа в соответствии с настоящим Положением и заключенным им в установленном настоящим Положением порядке Договором с Заказчиком;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8"/>
          <w:szCs w:val="28"/>
        </w:rPr>
        <w:t>пассажирские перевозки - регулярные перевозки пассажиров на маршрутных транспортных средствах;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8"/>
          <w:szCs w:val="28"/>
        </w:rPr>
        <w:t>паспорт маршрута основной документ, содержащий существенные характеристики транспортного обслуживания на установленном маршруте, в том числе наличие линейных сооружений, остановочных пунктов, физические параметры маршрута и иную информацию, необходимую для осуществления транспортного обслуживания на установленном маршруте. Форма паспорта маршрута утверждается местной администрацией;</w:t>
      </w:r>
    </w:p>
    <w:p w:rsidR="0073113F" w:rsidRDefault="0073113F" w:rsidP="007311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пассажир - лицо, имеющее проездной документ установленной формы или заключившее в иной предусмотренной законодательством форме договор перевозки пассажира; 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color w:val="000000"/>
          <w:sz w:val="28"/>
          <w:szCs w:val="28"/>
        </w:rPr>
        <w:t>остановка - преднамеренное прекращение движения транспортного средства на время, необходимое для посадки или высадки пассажиров, загрузки или выгрузки багажа;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расписание движения - документ, содержащий сведения о времени, месте и последовательности выполнения рейса;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схема маршрута графическое изображение маршрута посредством условных обозначений, согласованное с отделом ГИБДД УВД муниципального образования и местной администрацией;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тариф</w:t>
      </w:r>
      <w:proofErr w:type="gramStart"/>
      <w:r>
        <w:rPr>
          <w:color w:val="000000"/>
          <w:sz w:val="28"/>
          <w:szCs w:val="28"/>
        </w:rPr>
        <w:t xml:space="preserve"> - - </w:t>
      </w:r>
      <w:proofErr w:type="gramEnd"/>
      <w:r>
        <w:rPr>
          <w:color w:val="000000"/>
          <w:sz w:val="28"/>
          <w:szCs w:val="28"/>
        </w:rPr>
        <w:t>размер оплаты перевозки пассажиров и багажа, определяемый в установленном порядке.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2. Общие положения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2.1.  Пассажирские перевозки в муниципальном образовании организуются с целью удовлетворения потребности населения в транспортном обслуживании, повышения  его качества,  свободного развития рынка услуг,  защиты  прав потребителей этих услуг, повышения безопасности движения и экологической безопасности.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2.2. Действие настоящего Положения распространяется на юридических лиц, независимо от их организационно-правовой формы, а также на физических лиц, осуществляющих     предпринимательскую    деятельность     без     образования юридического лица.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2.3.  Настоящее Положение обязательно для исполнения на всей территории муниципального образования: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а)       должностными      лицами       органов      местного      самоуправления, организующими и осуществляющими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пассажирскими перевозками и состоянием транспортных средств;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б)   владельцами  транспортных  средств,  осуществляющими   пассажирские перевозки;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в)    водителями   транспортных   средств,   участвующими   в   пассажирских перевозках;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г) пассажирами.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2.4. Пассажирские перевозки в муниципальном образовании осуществляются на основании договора, заключаемого на конкурсной основе в установленном настоящим Положением порядке на определенный срок.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3. Функции заказчика в сфере организации транспортного обслуживания населения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3.1. Функциями заказчика в сфере организации транспортного обслуживания являются: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а)    изучение    потребности    населения    в    пассажирских    перевозках    и существующих пассажиропотоков, определение основных мест концентрации пассажиров;</w:t>
      </w:r>
    </w:p>
    <w:p w:rsidR="0073113F" w:rsidRDefault="0073113F" w:rsidP="007311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   учет   и   рассмотрение   предложений   населения   и   организаций   по формированию маршрутной сети и графиков движения, жалоб на качество транспортного    обслуживания,    а    также    принятие    мер    по    устранению недостатков; </w:t>
      </w: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в)  разработка предложений по оптимизации маршрутной сети, комплексной транспортной   схемы,   открытию   новых   и   закрытию   ранее   действовавших маршрутов;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г)   разработка предложений по  определению требований  к вместимости, количеству   и   интервалам   движения   транспортных   средств   на   каждом маршруте;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д)   разработка   предложений   по   формированию   объемов   и   параметров пассажирских перевозок;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е)  разработка предложений по размещению на конкурсной основе между перевозчиками     заказов     с      определением     для     каждого     маршрута количественных и качественных показателей транспортных услуг;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ж)   осуществление   маршрутного   (линейного)   контроля   по   показателям регулярности движения, технического и санитарного состояния транспортных средств,    соблюдению    требований    к    водителям,    правильности    выдачи проездных документов и учета выручки, ведению учета дорожно-транспортных происшествий,   произошедших   с   участием   перевозчиков,   применение   к перевозчикам   санкций,   предусмотренных   условиями   договоров,   контроль выполнения перевозчиками договорных обязательств;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з)   внесение  предложений  об  изменении  условий  договоров,   а также   в установленных случаях об их расторжении;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и) сбор информации о наличии и состоянии пассажирских транспортных средств и кадровом составе перевозчиков, осуществляющих транспортное обслуживание населения, а также тех, которые потенциально могут быть привлечены к перевозкам, организация стажировки водителей транспортных средств;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к) мониторинг пропускной способности уличной и дорожной сети, их загруженности, состояния дорожного покрытия и сооружений на пути следования транспортных средств (мосты, путепроводы, железнодорожные переезды и др.), условий, характеризующих безопасность дорожного движения;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л) паспортизация в установленном настоящим Положением порядке маршрутов и нормирование в соответствии с договором скоростей движения (продолжительности рейса) транспортных средств;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м) согласование расписания движения транспортных средств перевозчиков с целью координации их работы между собой;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н) учет объема выполненной транспортной работы на пассажирских перевозках, осуществляемых в рамках договоров;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о) сбор и обобщение данных о состоянии дорожного покрытия и предъявление соответствующих требований к дорожным службам;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п)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оборудованием маршрутов необходимыми для обслуживания пассажиров и работы перевозчиков объектами инфраструктуры, прекращение движения транспортных средств на маршрутах, не соответствующих требованиям безопасности перевозок;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р) диспетчерский контроль и оперативное управление пассажирскими перевозками, временное прекращение в установленном порядке движения пассажирских транспортных сре</w:t>
      </w:r>
      <w:proofErr w:type="gramStart"/>
      <w:r>
        <w:rPr>
          <w:color w:val="000000"/>
          <w:sz w:val="28"/>
          <w:szCs w:val="28"/>
        </w:rPr>
        <w:t>дств в сл</w:t>
      </w:r>
      <w:proofErr w:type="gramEnd"/>
      <w:r>
        <w:rPr>
          <w:color w:val="000000"/>
          <w:sz w:val="28"/>
          <w:szCs w:val="28"/>
        </w:rPr>
        <w:t>учаях, вызванных стихийными явлениями или изменениями дорожно-климатических условий;</w:t>
      </w:r>
    </w:p>
    <w:p w:rsidR="0073113F" w:rsidRDefault="0073113F" w:rsidP="007311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с) разработка конкурсной документации на право заключения договора; </w:t>
      </w: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color w:val="000000"/>
          <w:sz w:val="28"/>
          <w:szCs w:val="28"/>
        </w:rPr>
        <w:t>т) организация системы распространения единых проездных документов на основе отдельного договора между перевозчиками;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у) иные функции в соответствии с действующим законодательством.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4. Полномочия заказчика в сфере транспортного обслуживания 4.1. Для реализации своих функций в сфере транспортного обслуживания заказчик осуществляет следующие полномочия: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а) управление и координация деятельности перевозчиков;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б)   разработка и реализация целевой программы развития  пассажирского транспорта в муниципальном образовании в соответствии с перспективами хозяйственно-экономических и социально-демографических изменений;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в)    организация    транспортного    обслуживания    населения    в    границах муниципального образования;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г) принятие решений о создании, реорганизации и ликвидации транспортных муниципальных предприятий и учреждений;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д)  утверждение маршрутной сети и согласование расписания движения по регулярным     маршрутам     пассажирского     транспорта,      осуществляемым перевозчиками;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е)  привлечение в установленном действующим законодательством порядке на    конкурсной    основе    к    транспортному    обслуживанию    населения    на территории муниципального образования организаций любых организационно-правовых     форм     и     индивидуальных     предпринимателей,     утверждение конкурсной документации, организация и проведение конкурсов;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ж)   регулирование  в  пределах  компетенции,  определенной  действующим законодательством, тарифов на пассажирские перевозки;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з)  благоустройство остановок, используемых при пассажирских перевозках, если земельные участки, на которых они расположены, не предоставлены в установленном земельным законодательством порядке иным владельцам;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и) разработка и осуществление мер финансовой поддержки деятельности перевозчиков за счет компенсации перевозчикам в установленном законодательством порядке выпадающих доходов от предоставления льгот на проезд отдельным категориям граждан и за счет регулирования тарифов;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к) информирование населения об изменениях в работе пассажирского транспорта, а также предоставление иных сведений, необходимых потребителям транспортных услуг;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л) привлечение инвестиций в развитие муниципального пассажирского транспорта общего пользования;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м) взаимодействие с исполнительным органом государственной власти субъекта Российской Федерации по вопросам функционирования пассажирского транспорта;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н) иные полномочия в соответствии с действующим законодательством.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5. Виды маршрутов и перевозок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5.1. Перевозки пассажиров классифицируются: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а) по способу (технологии) организации;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б) по назначению;</w:t>
      </w:r>
    </w:p>
    <w:p w:rsidR="0073113F" w:rsidRDefault="0073113F" w:rsidP="007311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по виду заказа. 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color w:val="000000"/>
          <w:sz w:val="28"/>
          <w:szCs w:val="28"/>
        </w:rPr>
        <w:t xml:space="preserve">5.2.     По    способу    (технологии)    организации    перевозки    пассажиров подразделяются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маршрутные и вне маршрутные.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К маршрутным перевозкам относят перевозки по маршрутам, установленным комплексной транспортной схемой и утвержденным расписанием движения.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Маршрутные перевозки организуются с целью удовлетворения потребностей населения в транспортных передвижениях, а также по заказу юридических и физических лиц с целью удовлетворения определенных транспортных потребностей этих лиц (доставка сотрудников организаций к месту работы в случае их удаленности от регулярных маршрутов пассажирского транспорта, обслуживание гостиничных и торговых комплексов и т.д.).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color w:val="000000"/>
          <w:sz w:val="28"/>
          <w:szCs w:val="28"/>
        </w:rPr>
        <w:t>Внемаршрутные</w:t>
      </w:r>
      <w:proofErr w:type="spellEnd"/>
      <w:r>
        <w:rPr>
          <w:color w:val="000000"/>
          <w:sz w:val="28"/>
          <w:szCs w:val="28"/>
        </w:rPr>
        <w:t xml:space="preserve"> перевозки выполняются, как правило, автобусами и легковыми автомобилями вне маршрутной сети, предусмотренной комплексной транспортной схемой, по заказу юридических и физических лиц, с целью удовлетворения их разовых транспортных потребностей.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Разновидностью </w:t>
      </w:r>
      <w:proofErr w:type="spellStart"/>
      <w:r>
        <w:rPr>
          <w:color w:val="000000"/>
          <w:sz w:val="28"/>
          <w:szCs w:val="28"/>
        </w:rPr>
        <w:t>внемаршрутных</w:t>
      </w:r>
      <w:proofErr w:type="spellEnd"/>
      <w:r>
        <w:rPr>
          <w:color w:val="000000"/>
          <w:sz w:val="28"/>
          <w:szCs w:val="28"/>
        </w:rPr>
        <w:t xml:space="preserve"> перевозок являются перевозки легковыми такси с оплатой их стоимости за наличный расчет с заключением гражданско-правового договора на перевозку в месте посадки пассажира.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5.3.   По назначению перевозки пассажиров подразделяются на перевозки общего назначения, туристическо-экскурсионные и специальные.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К перевозкам общего назначения относятся перевозки любого гражданина транспортом общего пользования, выполняемые по соответствующему договору. К этим перевозкам также относятся перевозки легковыми такси.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К туристическо-экскурсионным относятся перевозки, осуществляемые в целях туристического и экскурсионного обслуживания населения при обязательном сопровождении пассажиров экскурсоводом или руководителем туристской группы. Туристическо-экскурсионные перевозки могут осуществляться по определенным маршрутам, а также вне их.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К </w:t>
      </w:r>
      <w:proofErr w:type="gramStart"/>
      <w:r>
        <w:rPr>
          <w:color w:val="000000"/>
          <w:sz w:val="28"/>
          <w:szCs w:val="28"/>
        </w:rPr>
        <w:t>специальным</w:t>
      </w:r>
      <w:proofErr w:type="gramEnd"/>
      <w:r>
        <w:rPr>
          <w:color w:val="000000"/>
          <w:sz w:val="28"/>
          <w:szCs w:val="28"/>
        </w:rPr>
        <w:t xml:space="preserve"> относят перевозки, осуществляемые в целях доставки работников организаций на производственные объекты, удаленные от общих линий городского транспорта, в том числе вахтовые, перевозки детей в школы и дошкольные учреждения, перевозки инвалидов и т.п. Специальные перевозки могут осуществляться по маршрутам, а также вне маршрутной сети по заказам юридических и физических лиц в соответствии с действующими правилами их организации.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5.4. По виду заказа перевозки подразделяются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а)   пассажирские перевозки, осуществляемые на основании размещения в установленном  законодательством  порядке  муниципального  заказа  и  (или) договора;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б)   перевозки пассажиров транспортом, предоставляемым организациям и гражданам по договорам или отдельным заказам в соответствии с гражданским законодательством.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5.5. Пассажирские маршруты подразделяются: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а) по режиму работы;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б) по режиму движения.</w:t>
      </w:r>
    </w:p>
    <w:p w:rsidR="0073113F" w:rsidRDefault="0073113F" w:rsidP="007311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В соответствии со спецификой обслуживания населения маршруты могут иметь несколько режимов работы: 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а)  маршруты постоянные, действующие в течение установленных периода суток, дней недели, месяцев;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б) маршруты дополнительные, действующие в ограниченные периоды суток, как правило, в часы «пик»;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в)   маршруты  сезонные,  организуемые  в  период  функционирования  зон отдыха, садово-огородных и дачных кооперативов и т.д.;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г)   маршруты  временные,  вводимые  при  возникновении  непредвиденных ситуаций    на    улично-дорожной    сети,     закрытии     отдельных    участков, транспортных узлов и площадей.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 xml:space="preserve">5.7. Маршруты по режимам движения подразделяются </w:t>
      </w:r>
      <w:proofErr w:type="gramStart"/>
      <w:r>
        <w:rPr>
          <w:color w:val="000000"/>
          <w:sz w:val="29"/>
          <w:szCs w:val="29"/>
        </w:rPr>
        <w:t>на</w:t>
      </w:r>
      <w:proofErr w:type="gramEnd"/>
      <w:r>
        <w:rPr>
          <w:color w:val="000000"/>
          <w:sz w:val="29"/>
          <w:szCs w:val="29"/>
        </w:rPr>
        <w:t>: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а)  обычные маршруты со всеми остановками (средняя длина перегона 0,4 -0,6 км);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б)    экспрессные   (</w:t>
      </w:r>
      <w:proofErr w:type="spellStart"/>
      <w:r>
        <w:rPr>
          <w:color w:val="000000"/>
          <w:sz w:val="29"/>
          <w:szCs w:val="29"/>
        </w:rPr>
        <w:t>полуэкспрессные</w:t>
      </w:r>
      <w:proofErr w:type="spellEnd"/>
      <w:r>
        <w:rPr>
          <w:color w:val="000000"/>
          <w:sz w:val="29"/>
          <w:szCs w:val="29"/>
        </w:rPr>
        <w:t xml:space="preserve">)   маршруты,   имеющие   минимальное количество   промежуточных  остановочных  пунктов,   связывающие  крупные </w:t>
      </w:r>
      <w:proofErr w:type="spellStart"/>
      <w:r>
        <w:rPr>
          <w:color w:val="000000"/>
          <w:sz w:val="29"/>
          <w:szCs w:val="29"/>
        </w:rPr>
        <w:t>пассажирообразующие</w:t>
      </w:r>
      <w:proofErr w:type="spellEnd"/>
      <w:r>
        <w:rPr>
          <w:color w:val="000000"/>
          <w:sz w:val="29"/>
          <w:szCs w:val="29"/>
        </w:rPr>
        <w:t xml:space="preserve"> районы.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6. Порядок организации и открытия пассажирских маршрутов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6.1.     Заказчик    отвечает    за     полноту    удовлетворения     транспортных потребностей граждан на территории муниципального образования.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Новый маршрут организуется и открывается на основании правового акта местной администрации по предложениям населения, общественных организаций, коллективов крупных промышленных предприятий, иных организаций. Инициаторами могут быть как юридические, так и физические лица.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Для получения материалов и подтверждения необходимости принятия организационно-технических решений заказчик должен осуществить комплекс мер, обусловленных созданием и введением в эксплуатацию новых жилых зон и массивов, изменением дорожной и градостроительной ситуации, созданием новых крупных предприятий торговли, медицинских учреждений, спортивных объектов, баз отдыха и т.д.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6.2. В связи с возможным перераспределением пассажиропотоков, связанным с   открытием   новых   маршрутов,   их   изменением   в   часы   «пик»,   а  также предпочтениями   населения   в   отношении   использования   различных   видов транспорта  заказчик  на  основании  сплошного  или   выборочного   изучения пассажиропотоков,    материалов    транспортно-социологических    опросов    и предложений граждан: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а)   определяет   (прогнозирует)   ожидаемые   объемы   перевозок,   величины устойчивых    пассажиропотоков    между    вновь    образованными    местами концентрации пассажиров и адреса корреспонденции с целью удовлетворения возникших потребностей в перевозках путем организации новых маршрутов;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б)  выявляет наличие финансовых и материальных ресурсов и возможность привлечения перевозчиков (муниципальных или иных форм собственности, индивидуальных предпринимателей) для обслуживания вновь организуемых маршрутов;</w:t>
      </w:r>
      <w:r>
        <w:rPr>
          <w:rFonts w:ascii="Arial" w:cs="Arial"/>
          <w:color w:val="000000"/>
          <w:sz w:val="29"/>
          <w:szCs w:val="29"/>
        </w:rPr>
        <w:t xml:space="preserve">         </w:t>
      </w:r>
      <w:r>
        <w:rPr>
          <w:color w:val="000000"/>
          <w:sz w:val="29"/>
          <w:szCs w:val="29"/>
        </w:rPr>
        <w:t>разрабатывает</w:t>
      </w:r>
      <w:r>
        <w:rPr>
          <w:rFonts w:ascii="Arial" w:hAnsi="Arial" w:cs="Arial"/>
          <w:color w:val="000000"/>
          <w:sz w:val="29"/>
          <w:szCs w:val="29"/>
        </w:rPr>
        <w:t xml:space="preserve">         </w:t>
      </w:r>
      <w:r>
        <w:rPr>
          <w:color w:val="000000"/>
          <w:sz w:val="29"/>
          <w:szCs w:val="29"/>
        </w:rPr>
        <w:t>технико-экономическое</w:t>
      </w:r>
      <w:r>
        <w:rPr>
          <w:rFonts w:ascii="Arial" w:hAnsi="Arial" w:cs="Arial"/>
          <w:color w:val="000000"/>
          <w:sz w:val="29"/>
          <w:szCs w:val="29"/>
        </w:rPr>
        <w:t xml:space="preserve">         </w:t>
      </w:r>
      <w:r>
        <w:rPr>
          <w:color w:val="000000"/>
          <w:sz w:val="29"/>
          <w:szCs w:val="29"/>
        </w:rPr>
        <w:t>обоснование целесообразности организации и открытия маршрута;</w:t>
      </w:r>
    </w:p>
    <w:p w:rsidR="0073113F" w:rsidRDefault="0073113F" w:rsidP="0073113F">
      <w:pPr>
        <w:rPr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 xml:space="preserve">в)  выбирает оптимальную трассу движения и обследует дорожные условия, устанавливает     их     соответствие     требованиям     безопасности     движения 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color w:val="000000"/>
          <w:sz w:val="28"/>
          <w:szCs w:val="28"/>
        </w:rPr>
        <w:t>(техническое состояние и уровень содержания автомобильных дорог, улиц, искусственных сооружений, железнодорожных переездов, их инженерное оборудование, наличие необходимых объектов инфраструктуры и т.д.). Общий вес (с максимальным наполнением) транспортного средства, выбранного для работы на маршруте, должен соответствовать допустимой нагрузке на мосты и путепроводы, расположенные на маршруте. Размещение, параметры и оборудование остановочных пунктов пассажирского транспорта должны удовлетворять регламентированным требованиям;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  <w:sz w:val="28"/>
          <w:szCs w:val="28"/>
        </w:rPr>
        <w:t xml:space="preserve">г)  осуществляет (совместно с перевозчиком) контрольные замеры и проводит нормирование скоростей движения транспортных средств на трассе маршрута, предварительно определив расположение начальных и  конечных пунктов в достаточно крупных </w:t>
      </w:r>
      <w:proofErr w:type="spellStart"/>
      <w:r>
        <w:rPr>
          <w:color w:val="000000"/>
          <w:sz w:val="28"/>
          <w:szCs w:val="28"/>
        </w:rPr>
        <w:t>пассажирообразующих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пассажиропоглощающих</w:t>
      </w:r>
      <w:proofErr w:type="spellEnd"/>
      <w:r>
        <w:rPr>
          <w:color w:val="000000"/>
          <w:sz w:val="28"/>
          <w:szCs w:val="28"/>
        </w:rPr>
        <w:t xml:space="preserve"> местах, а также выбирает промежуточные остановочные пункты на всем протяжении маршрута так, чтобы расстояние для подхода к ним пассажиров не превышало 600 метров.</w:t>
      </w:r>
      <w:proofErr w:type="gramEnd"/>
      <w:r>
        <w:rPr>
          <w:color w:val="000000"/>
          <w:sz w:val="28"/>
          <w:szCs w:val="28"/>
        </w:rPr>
        <w:t xml:space="preserve"> Расстояние между остановочными пунктами, особенно в зонах, где формируются наиболее крупные пассажиропотоки, устанавливается в пределах 400 -    500 метров, в исключительных случаях -    не более 800 метров. По результатам   нормирования   устанавливаются   оптимальные   нормы   времени движения транспортных средств между остановочными пунктами и на всем маршруте;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д)  определяет количество и типы транспортных средств, необходимых для обслуживания маршрута, устанавливает интервалы их движения;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е)   составляет   по   установленной   форме   проект   паспорта   маршрута   и производит расчеты затрат, необходимых для его обслуживания, субвенций из местного бюджета;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ж)    организует    обеспечение    координированного    движения    на    вновь открываемом   маршруте   с   движением   транспортных   средств   на   других маршрутах; определяет средства контроля регулярности движения;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з)    разрабатывает   мероприятия   по   обустройству   маршрута   линейными сооружениями, остановочными пунктами и дорожными карманами;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и) выполняет необходимые работы по возведению и оборудованию объектов инфраструктуры в порядке, предусмотренном проектом паспорта маршрута.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6.3.   После выполнения всех требований заказчиком  составляется  акт о готовности маршрута к открытию и началу регулярного движения.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Утвержденный Заказчиком паспорт маршрута с приложенным актом обследования маршрута является документом, подтверждающим соответствие условий движения на маршруте требованиям безопасности дорожного движения.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6.4. 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5 дней до открытия маршрута и связанной с этим возможной корректировкой других маршрутов или расписания движения по ним    заказчик    обязан    оповестить    население    через    средства    массовой информации,  а также  поместив  специальные  объявления  на остановочных пунктах, в первую очередь там, где образуются наибольшие пассажиропотоки.</w:t>
      </w:r>
    </w:p>
    <w:p w:rsidR="0073113F" w:rsidRDefault="0073113F" w:rsidP="007311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После подписания акта </w:t>
      </w:r>
      <w:proofErr w:type="gramStart"/>
      <w:r>
        <w:rPr>
          <w:color w:val="000000"/>
          <w:sz w:val="28"/>
          <w:szCs w:val="28"/>
        </w:rPr>
        <w:t>о готовности маршрута к открытию на основании положения о конкурсе на заключение</w:t>
      </w:r>
      <w:proofErr w:type="gramEnd"/>
      <w:r>
        <w:rPr>
          <w:color w:val="000000"/>
          <w:sz w:val="28"/>
          <w:szCs w:val="28"/>
        </w:rPr>
        <w:t xml:space="preserve"> договора об организации транспортного обслуживания населения в муниципальном образовании может быть объявлен конкурс на заключение договора. 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color w:val="000000"/>
          <w:sz w:val="28"/>
          <w:szCs w:val="28"/>
        </w:rPr>
        <w:t>6.6.    Создание   и   оборудование   остановочных   пунктов   и   сооружений осуществляет заказчик в соответствии с действующим законодательством.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6.7. Нормирование скоростей транспортных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оизводится: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а) на вновь организованном маршруте - перед открытием движения по нему;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  <w:sz w:val="28"/>
          <w:szCs w:val="28"/>
        </w:rPr>
        <w:t>б)  на существующих маршрутах - не реже одного раза в два года, а также в случаях переноса трассы маршрута или остановочных пунктов,  изменения марочного состава используемых транспортных средств и условий дорожного движения (ширина и состояние дорожного полотна, появление или ликвидация различных    стационарных    объектов,    влияющих    на    скорость    движения: светофоров,         пешеходных         переходов,         перекрестков,         переездов железнодорожных путей, дорожных развязок и др.).</w:t>
      </w:r>
      <w:proofErr w:type="gramEnd"/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6.8.    Контроль   за   регулярностью   движения   транспортных   средств   на маршрутах осуществляется заказчиком при помощи радиотехнических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 или диспетчерских пунктов на маршруте.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6.9.   Заказчику в зависимости от величины пассажиропотока, количества транспортных   средств,   которые   предполагается   привлечь   к   работе   на маршруте,   дорожных   условий   при   обустройстве   маршрута   необходимо предусматривать наличие площадок для разворота и отстоя транспортных средств в начальных и конечных пунктах маршрута.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7. Правила перевозки пассажиров и багажа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7.1.  Посадка и высадка пассажиров осуществляются только на остановочных пунктах.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При наличии на маршруте остановок «по требованию» пассажир должен заблаговременно известить водителя о необходимости остановки транспортного средства. При нахождении пассажиров на указанном остановочном пункте водитель обязан остановить транспортное средство.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7.2.  Для пассажиров с детьми дошкольного возраста, беременных женщин, инвалидов и престарелых граждан в салоне транспортного средства отводятся специальные места.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7.3. Пассажир обязан: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  <w:sz w:val="28"/>
          <w:szCs w:val="28"/>
        </w:rPr>
        <w:t>а)  оплатить проезд и провоз ручной клади (багажа), не ожидая требований водителя или кондуктора, и получить соответствующие билеты у кондуктора, а при работе транспортного средства без кондуктора - у водителя;</w:t>
      </w:r>
      <w:proofErr w:type="gramEnd"/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а)  оплатить проезд и провоз ручной клади (багажа), не ожидая требований водителя или кондуктора, и получить соответствующие билеты у кондуктора, а при работе транспортного средства без кондуктора - у водителя;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б)  при наличии документа, подтверждающего право на проезд, - предъявить его при посадке в транспортное средство;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в)   хранить   приобретенный   билет   в   течение   всего   времени   поездки   и предъявлять его или документ, подтверждающий право на проезд, по первому требованию   лиц,   специально   уполномоченных   на   проведение   контроля. Разовый  проездной  билет действителен только  на одну  поездку в  одном направлении;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г) освободить салон транспортного средства по прибытии на конечный пункт маршрута.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7.4. Пассажир имеет право:</w:t>
      </w:r>
    </w:p>
    <w:p w:rsidR="0073113F" w:rsidRDefault="0073113F" w:rsidP="007311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провозить с собой бесплатно одного ребенка в возрасте до 7 лет включительно, если он не занимает отдельного места. При следовании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color w:val="000000"/>
          <w:sz w:val="28"/>
          <w:szCs w:val="28"/>
        </w:rPr>
        <w:t>пассажиром нескольких детей в возрасте до 7 лет включительно на каждого ребенка, кроме одного, приобретаются проездные документы;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б) провозить бесплатно одно место ручного багажа размером до 60 см х 40 см х 20 см, в том числе мелких животных и птиц в клетках, одну пару лыж (детские санки), детскую коляску. Провоз одного места багажа размером более 60 см х 40 см х 20 см производится за плату в соответствии с тарифом. Упаковка перевозимого багажа должны полностью исключать возможность причинения какого-либо ущерба пассажирам и транспортному средству.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7.5. Пассажирам запрещается: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а) проезжать по проездным билетам, приобретенным в других городах;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б) передавать именной проездной документ другому лицу для проезда;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в) препятствовать открытию и закрытию дверей;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г) ставить детей и помещать багаж на сиденья, высовываться из окон;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д) отвлекать водителя, разговаривать с ним во время движения;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е) курить в салоне транспортного средства;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  <w:sz w:val="28"/>
          <w:szCs w:val="28"/>
        </w:rPr>
        <w:t>ж)       провозить       огнеопасные,       взрывчатые,       отравляющие,       легко воспламеняющиеся,   ядовитые,   едкие,   зловонные   вещества,   огнестрельное оружие без чехлов;</w:t>
      </w:r>
      <w:proofErr w:type="gramEnd"/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з)  провозить предметы и вещи, загрязняющие транспортное средство или одежду пассажиров;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и) провозить предметы и вещи габаритом более 100 см х 50 см х 30 см или весом одного места свыше 60 кг;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к) находиться в салоне транспортного средства в нетрезвом состоянии.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7.6.    Пассажиры   несут   материальную   ответственность   за   порчу   или повреждение    оборудования    или    инвентаря    транспортного    средства    в установленном законом порядке.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7.7.  Пассажир, который до следующего после посадки остановочного пункта не оплатил проезда или провоза багажа, а также пассажир, предъявивший при контроле билет или удостоверение, не дающее право на проезд и провоз багажа в данном транспортном средстве, относится к категории безбилетных пассажиров. Поддельные,  неправильно  оформленные  или  оформленные  на другое  лицо проездные документы подлежат изъятию.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Уплата штрафа за безбилетный проезд не освобождает пассажира от приобретения проездного билета или оплаты провоза багажа.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При отказе от уплаты штрафа на месте составляется и подписывается протокол с указанием личности нарушителя, характера, места и времени нарушения, а также свидетелей, если они имеются.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Если у нарушителя нет документов, удостоверяющих его личность, и нет свидетелей, которые могут сообщить необходимые данные о нарушителе, он доставляется в ближайшее отделение милиции для установления личности, составления протокола (акта), дающего право привлекать к административной ответственности в установленном порядке.</w:t>
      </w:r>
    </w:p>
    <w:p w:rsidR="0073113F" w:rsidRDefault="0073113F" w:rsidP="007311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7.8.  Перечень категорий граждан, имеющих право на бесплатный проезд, определяется законодательством Российской  Федерации,  законодательством субъекта   Российской   Федерации   и   правовыми   актами   муниципального образования. 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color w:val="000000"/>
          <w:sz w:val="28"/>
          <w:szCs w:val="28"/>
        </w:rPr>
        <w:t>Пассажиры,   имеющие   право   на   бесплатный   или   льготный   прое</w:t>
      </w:r>
      <w:proofErr w:type="gramStart"/>
      <w:r>
        <w:rPr>
          <w:color w:val="000000"/>
          <w:sz w:val="28"/>
          <w:szCs w:val="28"/>
        </w:rPr>
        <w:t>зд   в тр</w:t>
      </w:r>
      <w:proofErr w:type="gramEnd"/>
      <w:r>
        <w:rPr>
          <w:color w:val="000000"/>
          <w:sz w:val="28"/>
          <w:szCs w:val="28"/>
        </w:rPr>
        <w:t>анспортном средстве, провоз багажа производят на общих основаниях.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8. Тарифы и оплата за проезд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8.1.  Уровень тарифов на перевозку пассажиров и багажа устанавливается местной администрацией.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8.2.     Билеты    на    проезд    приобретаются    пассажиром    у    перевозчика. Предварительная   продажа  долгосрочных   билетов   на   проезд   организуется заказчиком.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8.3.    Уведомление    населения    о    предстоящем   изменении    тарифов  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пассажирские перевозки осуществляется через средства массовой информации не позднее, чем за 15 суток до введения новых тарифов.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9. Требования к перевозчику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9.1.   Для организации транспортного обслуживания населения перевозчик обязан: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а) иметь соответствующую лицензию, договор;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б)    иметь   свидетельство   о   государственной   регистрации   организации, индивидуального предпринимателя;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в)    выполнять   перевозки   пассажиров   в   соответствии   с   действующим законодательством;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г) обеспечивать соблюдение прав пассажиров, культуры их обслуживания;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д) обеспечивать ежедневный контроль технического состояния транспортных средств перед выездом на линию и по возвращении к месту стоянки;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е)    обеспечивать   техническую   исправность   транспортных   средств,    их своевременное сервисное обслуживание;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ж)   обеспечивать   водителей   необходимой   оперативной   информацией   об условиях   движения   и   работы   на   маршруте   (пути   следования),   проводя </w:t>
      </w:r>
      <w:proofErr w:type="spellStart"/>
      <w:r>
        <w:rPr>
          <w:color w:val="000000"/>
          <w:sz w:val="28"/>
          <w:szCs w:val="28"/>
        </w:rPr>
        <w:t>предрейсовые</w:t>
      </w:r>
      <w:proofErr w:type="spellEnd"/>
      <w:r>
        <w:rPr>
          <w:color w:val="000000"/>
          <w:sz w:val="28"/>
          <w:szCs w:val="28"/>
        </w:rPr>
        <w:t xml:space="preserve"> инструктажи; вести учет прохождения водителями инструктажей в   специальном   журнале   с    кратким   указанием   их    содержания;    делать соответствующие   отметки   о   проведении   инструктажа   в   путевом   листе транспортного средства;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з) использовать для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работой транспортных средств на маршрутах средства связи;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и) обеспечивать проведение </w:t>
      </w:r>
      <w:proofErr w:type="spellStart"/>
      <w:r>
        <w:rPr>
          <w:color w:val="000000"/>
          <w:sz w:val="28"/>
          <w:szCs w:val="28"/>
        </w:rPr>
        <w:t>предрейсового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послерейсового</w:t>
      </w:r>
      <w:proofErr w:type="spellEnd"/>
      <w:r>
        <w:rPr>
          <w:color w:val="000000"/>
          <w:sz w:val="28"/>
          <w:szCs w:val="28"/>
        </w:rPr>
        <w:t xml:space="preserve"> медосмотра водителей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их периодическим переосвидетельствованием; к) обеспечивать ежегодную переподготовку водителей и их стажировку.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и) обеспечивать проведение </w:t>
      </w:r>
      <w:proofErr w:type="spellStart"/>
      <w:r>
        <w:rPr>
          <w:color w:val="000000"/>
          <w:sz w:val="28"/>
          <w:szCs w:val="28"/>
        </w:rPr>
        <w:t>предрейсового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послерейсового</w:t>
      </w:r>
      <w:proofErr w:type="spellEnd"/>
      <w:r>
        <w:rPr>
          <w:color w:val="000000"/>
          <w:sz w:val="28"/>
          <w:szCs w:val="28"/>
        </w:rPr>
        <w:t xml:space="preserve"> медосмотра водителей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их периодическим переосвидетельствованием; к) обеспечивать ежегодную переподготовку водителей и их стажировку.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9.2.     Передача    перевозчиком    документации,    разрешающей    перевозку пассажиров по выделенному ему маршруту, другим юридическим лицам и (или) индивидуальным предпринимателям, самовольное изменение маршрута, а также   производство   остановок   в   местах,   не   предусмотренных   графиком движения, не допускаются.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9.3. Перевозчик имеет право: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а)  прекращать движение на маршруте при угрозе безопасности перевозок пассажиров по предварительному согласованию с заказчиком;</w:t>
      </w:r>
    </w:p>
    <w:p w:rsidR="0073113F" w:rsidRDefault="0073113F" w:rsidP="007311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оперативно изменять маршрут движения при возникновении не зависящих от   перевозчика   помех   (аварии,   неблагоприятные   дорожно-климатические 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color w:val="000000"/>
          <w:sz w:val="28"/>
          <w:szCs w:val="28"/>
        </w:rPr>
        <w:t>условия,     незапланированные     пассажиропотоки)     по     предварительному согласованию с заказчиком.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10. Требования к водителю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10.1.   Основные требования по подготовке водителей, условия и порядок получения   права  на  управление  транспортными   средствами   определяются Федеральным законом от  10 декабря   1995  г. №   196-ФЗ  «О  безопасности дорожного движения».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10.2. К пассажирским перевозкам на маршрутах допускаются водители: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а) не моложе 21 года (автобус), 20 лет (троллейбус), </w:t>
      </w:r>
      <w:proofErr w:type="gramStart"/>
      <w:r>
        <w:rPr>
          <w:color w:val="000000"/>
          <w:sz w:val="28"/>
          <w:szCs w:val="28"/>
        </w:rPr>
        <w:t>прошедшие</w:t>
      </w:r>
      <w:proofErr w:type="gramEnd"/>
      <w:r>
        <w:rPr>
          <w:color w:val="000000"/>
          <w:sz w:val="28"/>
          <w:szCs w:val="28"/>
        </w:rPr>
        <w:t xml:space="preserve"> медицинское освидетельствование;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  <w:sz w:val="28"/>
          <w:szCs w:val="28"/>
        </w:rPr>
        <w:t>б) имеющие водительское удостоверение соответствующей категории;</w:t>
      </w:r>
      <w:proofErr w:type="gramEnd"/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в) имеющие непрерывный стаж работы водителем автотранспортных средств не менее трех лет;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  <w:sz w:val="28"/>
          <w:szCs w:val="28"/>
        </w:rPr>
        <w:t>г) прошедшие специальную стажировку по вождению данной марки автобуса или троллейбуса на закрепленном маршруте.</w:t>
      </w:r>
      <w:proofErr w:type="gramEnd"/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Водители, </w:t>
      </w:r>
      <w:proofErr w:type="spellStart"/>
      <w:r>
        <w:rPr>
          <w:color w:val="000000"/>
          <w:sz w:val="28"/>
          <w:szCs w:val="28"/>
        </w:rPr>
        <w:t>привлекавшиеся</w:t>
      </w:r>
      <w:proofErr w:type="spellEnd"/>
      <w:r>
        <w:rPr>
          <w:color w:val="000000"/>
          <w:sz w:val="28"/>
          <w:szCs w:val="28"/>
        </w:rPr>
        <w:t xml:space="preserve"> в течение года к административной ответственности за управление транспортным средством в состоянии алкогольного опьянения, допустившие грубые нарушения правил дорожного движения, к пассажирским перевозкам не допускаются.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10.3. Водитель при работе на линии должен иметь при себе: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а)    путевой    лист    установленного    образца    с    отметками    о    допуске транспортного средства к работе, о прохождении </w:t>
      </w:r>
      <w:proofErr w:type="spellStart"/>
      <w:r>
        <w:rPr>
          <w:color w:val="000000"/>
          <w:sz w:val="28"/>
          <w:szCs w:val="28"/>
        </w:rPr>
        <w:t>предрейсового</w:t>
      </w:r>
      <w:proofErr w:type="spellEnd"/>
      <w:r>
        <w:rPr>
          <w:color w:val="000000"/>
          <w:sz w:val="28"/>
          <w:szCs w:val="28"/>
        </w:rPr>
        <w:t xml:space="preserve"> медицинского осмотра, о времени начала и окончания работы, наименовании маршрута и т.д.;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б) лицензионную карточку;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в) схему маршрута с указанием сложных участков;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г) расписание движения;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д) водительское удостоверение;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е) свидетельство о регистрации транспортного средства;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ж) талон о прохождении государственного технического осмотра;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з) билетную продукцию (при отсутствии кондуктора);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и) договор о найме водителя на работу, зарегистрированный в местной администрации города, если работодатель является физическим лицом;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к) сервисную книжку по проведению технических </w:t>
      </w:r>
      <w:proofErr w:type="gramStart"/>
      <w:r>
        <w:rPr>
          <w:color w:val="000000"/>
          <w:sz w:val="28"/>
          <w:szCs w:val="28"/>
        </w:rPr>
        <w:t>обслуживании</w:t>
      </w:r>
      <w:proofErr w:type="gramEnd"/>
      <w:r>
        <w:rPr>
          <w:color w:val="000000"/>
          <w:sz w:val="28"/>
          <w:szCs w:val="28"/>
        </w:rPr>
        <w:t xml:space="preserve"> частных автобусов.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11. Требования к техническому состоянию транспортных средств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11.1.   Для   пассажирских  перевозок  на  маршрутах  могут  использоваться транспортные средства: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а)  зарегистрированные в органах государственной инспекции безопасности дорожного движения;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б) </w:t>
      </w:r>
      <w:proofErr w:type="gramStart"/>
      <w:r>
        <w:rPr>
          <w:color w:val="000000"/>
          <w:sz w:val="28"/>
          <w:szCs w:val="28"/>
        </w:rPr>
        <w:t>прошедшие</w:t>
      </w:r>
      <w:proofErr w:type="gramEnd"/>
      <w:r>
        <w:rPr>
          <w:color w:val="000000"/>
          <w:sz w:val="28"/>
          <w:szCs w:val="28"/>
        </w:rPr>
        <w:t xml:space="preserve"> в установленном порядке государственный техосмотр.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11.2.   Транспортные   средства   на   маршруте   должны   иметь   следующую экипировку (согласно установленным требованиям):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1) внешнюю:</w:t>
      </w:r>
    </w:p>
    <w:p w:rsidR="0073113F" w:rsidRDefault="0073113F" w:rsidP="007311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передний указатель, включающий номер маршрута и наименование основных и конечных пунктов; </w:t>
      </w: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color w:val="000000"/>
          <w:sz w:val="28"/>
          <w:szCs w:val="28"/>
        </w:rPr>
        <w:t>б)   боковой   указатель,   включающий   номер   маршрута   и   наименование основных и конечных пунктов;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в) задний указатель, включающий номер маршрута;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г) информацию о действующем тарифе; 2) внутреннюю: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а)  информацию о владельце транспортного средства с указанием номера телефона;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б) информацию о водителе транспортного средства;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в) схему маршрута;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г) аптечку;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д) 2 огнетушителя;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е) противооткатные упоры;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ж) знак аварийной остановки.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7"/>
          <w:szCs w:val="27"/>
        </w:rPr>
        <w:t>12. Требования к оборудованию остановочных пунктов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12.1.  Остановочные пункты маршрутов размещаются с учетом безопасного и удобного подхода пассажиров в соответствии со строительными нормами и правилами их технической эксплуатации.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12.2. Остановочный пункт должен быть оснащен: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а)  остановочным указателем с наименованием данного пункта, информацией о виде пассажирского транспорта, номерах маршрутов, интервалах движения по периодам суток, а при интервалах свыше    30 минут - времени прохождения подвижного состава через этот пункт. В случае работы маршрута только в отдельные     периоды     дня     на     остановочном     указателе     размещается соответствующая информация;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б)   посадочной   площадкой,   ограниченной  бортовым   камнем   со  стороны проезжей части;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в)   павильоном  (при   наличии   места  на  уличной  сети)  для   ожидающих транспорт пассажиров;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г) заездным карманом.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13. Диспетчерское управление при осуществлении пассажирских перевозок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13.1.   Для   обеспечения  ритмичной   работы   пассажирского   транспорта   и оптимального     взаимодействия     всех     видов     наземного     пассажирского транспорта,  работающего   на  маршрутной  сети   города,   действует  система диспетчерского   управления,   находящаяся   под   управлением   и   контролем заказчика, с использованием специальных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13.2.  На маршрутах большой протяженности и сложности трасса маршрута должна   иметь   не   менее   двух   стационарных   диспетчерских   пунктов   по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регулярностью движения транспортных средств, расположенных, как правило, в начальных и конечных пунктах маршрута.</w:t>
      </w:r>
    </w:p>
    <w:p w:rsidR="0073113F" w:rsidRDefault="0073113F" w:rsidP="007311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13.3.   При  относительно  небольших  пассажиропотоках  на маршруте  или больших (свыше 15 минут) </w:t>
      </w:r>
      <w:proofErr w:type="gramStart"/>
      <w:r>
        <w:rPr>
          <w:color w:val="000000"/>
          <w:sz w:val="28"/>
          <w:szCs w:val="28"/>
        </w:rPr>
        <w:t>интервалах</w:t>
      </w:r>
      <w:proofErr w:type="gramEnd"/>
      <w:r>
        <w:rPr>
          <w:color w:val="000000"/>
          <w:sz w:val="28"/>
          <w:szCs w:val="28"/>
        </w:rPr>
        <w:t xml:space="preserve"> движения транспортных средств, как правило,  достаточно  иметь  стационарный  диспетчерский  пункт  только  на одном из начальных (конечных) пунктов маршрута. </w:t>
      </w: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>
        <w:rPr>
          <w:color w:val="000000"/>
          <w:sz w:val="28"/>
          <w:szCs w:val="28"/>
        </w:rPr>
        <w:t>14. Маршрутный (линейный) контроль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14.1.    Заказчик   обязан   осуществлять   регулярный   </w:t>
      </w:r>
      <w:proofErr w:type="gramStart"/>
      <w:r>
        <w:rPr>
          <w:color w:val="000000"/>
          <w:sz w:val="28"/>
          <w:szCs w:val="28"/>
        </w:rPr>
        <w:t>контроль   за</w:t>
      </w:r>
      <w:proofErr w:type="gramEnd"/>
      <w:r>
        <w:rPr>
          <w:color w:val="000000"/>
          <w:sz w:val="28"/>
          <w:szCs w:val="28"/>
        </w:rPr>
        <w:t xml:space="preserve">   работой транспорта и проверку выполнения требований настоящего Положения в части: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а)  качества и полноты подготовки транспортных средств, их внутреннего и внешнего оформления и экипировки;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б) соблюдения графиков движения транспортных средств на маршрутах;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в) правильности оформления путевой документации;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г)     выполнения    водителями,    кондукторами    и    другими    линейными работниками рабочих и должностных инструкций;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д) состояния линейных (инфраструктурных) сооружений.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14.2.    Обо    всех   выявленных    нарушениях   заказчик    обязан    сообщить перевозчику и добиться устранения недостатков, а в случае необходимости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ринять соответствующее решение.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7"/>
          <w:szCs w:val="27"/>
        </w:rPr>
        <w:t>15. Контроль и ответственность за нарушение настоящего Положения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15.1.   </w:t>
      </w:r>
      <w:proofErr w:type="gramStart"/>
      <w:r>
        <w:rPr>
          <w:color w:val="000000"/>
          <w:sz w:val="28"/>
          <w:szCs w:val="28"/>
        </w:rPr>
        <w:t>Контроль   за</w:t>
      </w:r>
      <w:proofErr w:type="gramEnd"/>
      <w:r>
        <w:rPr>
          <w:color w:val="000000"/>
          <w:sz w:val="28"/>
          <w:szCs w:val="28"/>
        </w:rPr>
        <w:t xml:space="preserve">   исполнением   настоящего   Положения   возлагается   на заказчика.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15.2.   За нарушение  настоящего  Положения  виновные  лица  могут  быть привлечены    к    административной    ответственности    в    соответствии    с законодательством об административных правонарушениях.</w:t>
      </w: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3113F" w:rsidRDefault="0073113F" w:rsidP="0073113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73113F" w:rsidRDefault="0073113F" w:rsidP="0073113F">
      <w:pPr>
        <w:rPr>
          <w:color w:val="000000"/>
          <w:sz w:val="28"/>
          <w:szCs w:val="28"/>
        </w:rPr>
      </w:pPr>
    </w:p>
    <w:p w:rsidR="006C4214" w:rsidRDefault="006C4214">
      <w:bookmarkStart w:id="0" w:name="_GoBack"/>
      <w:bookmarkEnd w:id="0"/>
    </w:p>
    <w:sectPr w:rsidR="006C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E2"/>
    <w:rsid w:val="006C4214"/>
    <w:rsid w:val="0073113F"/>
    <w:rsid w:val="00B406B6"/>
    <w:rsid w:val="00B7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5552</Words>
  <Characters>31653</Characters>
  <Application>Microsoft Office Word</Application>
  <DocSecurity>0</DocSecurity>
  <Lines>263</Lines>
  <Paragraphs>74</Paragraphs>
  <ScaleCrop>false</ScaleCrop>
  <Company>SPecialiST RePack</Company>
  <LinksUpToDate>false</LinksUpToDate>
  <CharactersWithSpaces>37131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2017-10-10T06:43:00Z</dcterms:created>
  <dcterms:modified xsi:type="dcterms:W3CDTF">2017-10-10T06:43:00Z</dcterms:modified>
</cp:coreProperties>
</file>